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F44E" w14:textId="3D140D58" w:rsidR="00284CD6" w:rsidRDefault="00284CD6" w:rsidP="00284CD6">
      <w:pPr>
        <w:pStyle w:val="Title"/>
      </w:pPr>
      <w:r>
        <w:t xml:space="preserve">Negative Brief: </w:t>
      </w:r>
      <w:r w:rsidR="00485CB5">
        <w:t>PZT</w:t>
      </w:r>
    </w:p>
    <w:p w14:paraId="309E09FC" w14:textId="085DB886" w:rsidR="00284CD6" w:rsidRDefault="00284CD6" w:rsidP="00284CD6">
      <w:pPr>
        <w:jc w:val="center"/>
      </w:pPr>
      <w:r>
        <w:t xml:space="preserve">By </w:t>
      </w:r>
      <w:r w:rsidR="005D69B3">
        <w:t>“Coach Vance” Trefethen</w:t>
      </w:r>
    </w:p>
    <w:p w14:paraId="39F1E47C" w14:textId="77777777" w:rsidR="00284CD6" w:rsidRDefault="00284CD6" w:rsidP="00284CD6">
      <w:pPr>
        <w:jc w:val="center"/>
      </w:pPr>
    </w:p>
    <w:p w14:paraId="0FD73E05" w14:textId="1940FDB6" w:rsidR="00284CD6" w:rsidRDefault="00284CD6" w:rsidP="00284CD6">
      <w:pPr>
        <w:jc w:val="center"/>
        <w:rPr>
          <w:b/>
          <w:bCs/>
          <w:i/>
          <w:iCs/>
        </w:rPr>
      </w:pPr>
      <w:r w:rsidRPr="00F45448">
        <w:rPr>
          <w:b/>
          <w:i/>
        </w:rPr>
        <w:t xml:space="preserve">Resolved: </w:t>
      </w:r>
      <w:r w:rsidRPr="00535BF6">
        <w:rPr>
          <w:b/>
          <w:bCs/>
          <w:i/>
          <w:iCs/>
        </w:rPr>
        <w:t xml:space="preserve">The United States Federal Government should substantially reform its </w:t>
      </w:r>
      <w:r w:rsidR="00C670C9">
        <w:rPr>
          <w:b/>
          <w:bCs/>
          <w:i/>
          <w:iCs/>
        </w:rPr>
        <w:t>energy policy.</w:t>
      </w:r>
    </w:p>
    <w:p w14:paraId="4F72F88B" w14:textId="77777777" w:rsidR="00284CD6" w:rsidRPr="00535BF6" w:rsidRDefault="00284CD6" w:rsidP="00284CD6">
      <w:pPr>
        <w:jc w:val="center"/>
        <w:rPr>
          <w:b/>
          <w:i/>
        </w:rPr>
      </w:pPr>
    </w:p>
    <w:p w14:paraId="08B5C537" w14:textId="55C4625A" w:rsidR="00284CD6" w:rsidRPr="00F60940" w:rsidRDefault="00732FD3" w:rsidP="00284CD6">
      <w:pPr>
        <w:pStyle w:val="Case"/>
        <w:numPr>
          <w:ilvl w:val="0"/>
          <w:numId w:val="0"/>
        </w:numPr>
        <w:rPr>
          <w:rFonts w:eastAsiaTheme="minorEastAsia"/>
        </w:rPr>
      </w:pPr>
      <w:r>
        <w:rPr>
          <w:rFonts w:eastAsiaTheme="minorEastAsia"/>
        </w:rPr>
        <w:t xml:space="preserve">The Affirmative plan </w:t>
      </w:r>
      <w:r w:rsidR="00485CB5">
        <w:rPr>
          <w:rFonts w:eastAsiaTheme="minorEastAsia"/>
        </w:rPr>
        <w:t xml:space="preserve">gives money to the states to fund </w:t>
      </w:r>
      <w:proofErr w:type="gramStart"/>
      <w:r w:rsidR="00485CB5">
        <w:rPr>
          <w:rFonts w:eastAsiaTheme="minorEastAsia"/>
        </w:rPr>
        <w:t>Piezoelectric</w:t>
      </w:r>
      <w:proofErr w:type="gramEnd"/>
      <w:r w:rsidR="00485CB5">
        <w:rPr>
          <w:rFonts w:eastAsiaTheme="minorEastAsia"/>
        </w:rPr>
        <w:t xml:space="preserve"> devices (lead zirconium </w:t>
      </w:r>
      <w:proofErr w:type="spellStart"/>
      <w:r w:rsidR="00485CB5">
        <w:rPr>
          <w:rFonts w:eastAsiaTheme="minorEastAsia"/>
        </w:rPr>
        <w:t>titanate</w:t>
      </w:r>
      <w:proofErr w:type="spellEnd"/>
      <w:r w:rsidR="00485CB5">
        <w:rPr>
          <w:rFonts w:eastAsiaTheme="minorEastAsia"/>
        </w:rPr>
        <w:t>, also known as PZT) under the roadway that collect energy from the vibrations of passing vehicles and generate electricity.</w:t>
      </w:r>
      <w:r w:rsidR="00C80331">
        <w:rPr>
          <w:rFonts w:eastAsiaTheme="minorEastAsia"/>
        </w:rPr>
        <w:t xml:space="preserve">  </w:t>
      </w:r>
      <w:r w:rsidR="007D2817">
        <w:rPr>
          <w:rFonts w:eastAsiaTheme="minorEastAsia"/>
        </w:rPr>
        <w:t xml:space="preserve">Piezo has </w:t>
      </w:r>
      <w:proofErr w:type="gramStart"/>
      <w:r w:rsidR="007D2817">
        <w:rPr>
          <w:rFonts w:eastAsiaTheme="minorEastAsia"/>
        </w:rPr>
        <w:t>a lot of</w:t>
      </w:r>
      <w:proofErr w:type="gramEnd"/>
      <w:r w:rsidR="007D2817">
        <w:rPr>
          <w:rFonts w:eastAsiaTheme="minorEastAsia"/>
        </w:rPr>
        <w:t xml:space="preserve"> potentially useful applications for generating energy (train stations, sidewalks) as well as additional scientific value.  </w:t>
      </w:r>
      <w:proofErr w:type="gramStart"/>
      <w:r w:rsidR="007D2817">
        <w:rPr>
          <w:rFonts w:eastAsiaTheme="minorEastAsia"/>
        </w:rPr>
        <w:t>But</w:t>
      </w:r>
      <w:proofErr w:type="gramEnd"/>
      <w:r w:rsidR="007D2817">
        <w:rPr>
          <w:rFonts w:eastAsiaTheme="minorEastAsia"/>
        </w:rPr>
        <w:t xml:space="preserve"> generating electricity from car vibrations on roadways isn’t cost effective, the technology isn’t ready yet, and what exists will cost almost 4 times what the AFF has in their plan.</w:t>
      </w:r>
      <w:r w:rsidR="00BA7FF5">
        <w:rPr>
          <w:rFonts w:eastAsiaTheme="minorEastAsia"/>
        </w:rPr>
        <w:t xml:space="preserve">  Foreign examples of it “working” (usually in tiny small-scale pilot programs, not rolled out on lots of highways) are not </w:t>
      </w:r>
      <w:r w:rsidR="00CD48AA">
        <w:rPr>
          <w:rFonts w:eastAsiaTheme="minorEastAsia"/>
        </w:rPr>
        <w:t>sufficient</w:t>
      </w:r>
      <w:bookmarkStart w:id="0" w:name="_GoBack"/>
      <w:bookmarkEnd w:id="0"/>
      <w:r w:rsidR="00BA7FF5">
        <w:rPr>
          <w:rFonts w:eastAsiaTheme="minorEastAsia"/>
        </w:rPr>
        <w:t>, and we need to get lots of research done in the U.S. before we can base U.S. policies on it.</w:t>
      </w:r>
    </w:p>
    <w:p w14:paraId="2AD6E78C" w14:textId="30DE6F36" w:rsidR="004A3430" w:rsidRDefault="00284CD6">
      <w:pPr>
        <w:pStyle w:val="TOC1"/>
        <w:rPr>
          <w:rFonts w:asciiTheme="minorHAnsi" w:eastAsiaTheme="minorEastAsia" w:hAnsiTheme="minorHAnsi" w:cstheme="minorBidi"/>
          <w:b w:val="0"/>
          <w:noProof/>
          <w:sz w:val="22"/>
          <w:szCs w:val="22"/>
        </w:rPr>
      </w:pPr>
      <w:r>
        <w:rPr>
          <w:rFonts w:eastAsia="MS Mincho"/>
          <w:szCs w:val="22"/>
        </w:rPr>
        <w:fldChar w:fldCharType="begin"/>
      </w:r>
      <w:r>
        <w:instrText xml:space="preserve"> TOC \o "1-3" \t "Contention 1,2,Contention 2,3,Title 2,1" </w:instrText>
      </w:r>
      <w:r>
        <w:rPr>
          <w:rFonts w:eastAsia="MS Mincho"/>
          <w:szCs w:val="22"/>
        </w:rPr>
        <w:fldChar w:fldCharType="separate"/>
      </w:r>
      <w:r w:rsidR="004A3430">
        <w:rPr>
          <w:noProof/>
        </w:rPr>
        <w:t>Negative:  PZT</w:t>
      </w:r>
      <w:r w:rsidR="004A3430">
        <w:rPr>
          <w:noProof/>
        </w:rPr>
        <w:tab/>
      </w:r>
      <w:r w:rsidR="004A3430">
        <w:rPr>
          <w:noProof/>
        </w:rPr>
        <w:fldChar w:fldCharType="begin"/>
      </w:r>
      <w:r w:rsidR="004A3430">
        <w:rPr>
          <w:noProof/>
        </w:rPr>
        <w:instrText xml:space="preserve"> PAGEREF _Toc30267318 \h </w:instrText>
      </w:r>
      <w:r w:rsidR="004A3430">
        <w:rPr>
          <w:noProof/>
        </w:rPr>
      </w:r>
      <w:r w:rsidR="004A3430">
        <w:rPr>
          <w:noProof/>
        </w:rPr>
        <w:fldChar w:fldCharType="separate"/>
      </w:r>
      <w:r w:rsidR="004A3430">
        <w:rPr>
          <w:noProof/>
        </w:rPr>
        <w:t>3</w:t>
      </w:r>
      <w:r w:rsidR="004A3430">
        <w:rPr>
          <w:noProof/>
        </w:rPr>
        <w:fldChar w:fldCharType="end"/>
      </w:r>
    </w:p>
    <w:p w14:paraId="117DB67C" w14:textId="568A11D4" w:rsidR="004A3430" w:rsidRDefault="004A3430">
      <w:pPr>
        <w:pStyle w:val="TOC2"/>
        <w:rPr>
          <w:rFonts w:asciiTheme="minorHAnsi" w:eastAsiaTheme="minorEastAsia" w:hAnsiTheme="minorHAnsi" w:cstheme="minorBidi"/>
          <w:noProof/>
          <w:sz w:val="22"/>
          <w:szCs w:val="22"/>
        </w:rPr>
      </w:pPr>
      <w:r>
        <w:rPr>
          <w:noProof/>
        </w:rPr>
        <w:t>BACKGROUND</w:t>
      </w:r>
      <w:r>
        <w:rPr>
          <w:noProof/>
        </w:rPr>
        <w:tab/>
      </w:r>
      <w:r>
        <w:rPr>
          <w:noProof/>
        </w:rPr>
        <w:fldChar w:fldCharType="begin"/>
      </w:r>
      <w:r>
        <w:rPr>
          <w:noProof/>
        </w:rPr>
        <w:instrText xml:space="preserve"> PAGEREF _Toc30267319 \h </w:instrText>
      </w:r>
      <w:r>
        <w:rPr>
          <w:noProof/>
        </w:rPr>
      </w:r>
      <w:r>
        <w:rPr>
          <w:noProof/>
        </w:rPr>
        <w:fldChar w:fldCharType="separate"/>
      </w:r>
      <w:r>
        <w:rPr>
          <w:noProof/>
        </w:rPr>
        <w:t>3</w:t>
      </w:r>
      <w:r>
        <w:rPr>
          <w:noProof/>
        </w:rPr>
        <w:fldChar w:fldCharType="end"/>
      </w:r>
    </w:p>
    <w:p w14:paraId="1ECE779C" w14:textId="4F375422" w:rsidR="004A3430" w:rsidRDefault="004A3430">
      <w:pPr>
        <w:pStyle w:val="TOC3"/>
        <w:rPr>
          <w:rFonts w:asciiTheme="minorHAnsi" w:eastAsiaTheme="minorEastAsia" w:hAnsiTheme="minorHAnsi" w:cstheme="minorBidi"/>
          <w:noProof/>
          <w:sz w:val="22"/>
          <w:szCs w:val="22"/>
        </w:rPr>
      </w:pPr>
      <w:r>
        <w:rPr>
          <w:noProof/>
        </w:rPr>
        <w:t>What Piezoelectric system is and how it works</w:t>
      </w:r>
      <w:r>
        <w:rPr>
          <w:noProof/>
        </w:rPr>
        <w:tab/>
      </w:r>
      <w:r>
        <w:rPr>
          <w:noProof/>
        </w:rPr>
        <w:fldChar w:fldCharType="begin"/>
      </w:r>
      <w:r>
        <w:rPr>
          <w:noProof/>
        </w:rPr>
        <w:instrText xml:space="preserve"> PAGEREF _Toc30267320 \h </w:instrText>
      </w:r>
      <w:r>
        <w:rPr>
          <w:noProof/>
        </w:rPr>
      </w:r>
      <w:r>
        <w:rPr>
          <w:noProof/>
        </w:rPr>
        <w:fldChar w:fldCharType="separate"/>
      </w:r>
      <w:r>
        <w:rPr>
          <w:noProof/>
        </w:rPr>
        <w:t>3</w:t>
      </w:r>
      <w:r>
        <w:rPr>
          <w:noProof/>
        </w:rPr>
        <w:fldChar w:fldCharType="end"/>
      </w:r>
    </w:p>
    <w:p w14:paraId="71CF56DD" w14:textId="6FAE5FDF" w:rsidR="004A3430" w:rsidRDefault="004A3430">
      <w:pPr>
        <w:pStyle w:val="TOC2"/>
        <w:rPr>
          <w:rFonts w:asciiTheme="minorHAnsi" w:eastAsiaTheme="minorEastAsia" w:hAnsiTheme="minorHAnsi" w:cstheme="minorBidi"/>
          <w:noProof/>
          <w:sz w:val="22"/>
          <w:szCs w:val="22"/>
        </w:rPr>
      </w:pPr>
      <w:r>
        <w:rPr>
          <w:noProof/>
        </w:rPr>
        <w:t>TOPICALITY</w:t>
      </w:r>
      <w:r>
        <w:rPr>
          <w:noProof/>
        </w:rPr>
        <w:tab/>
      </w:r>
      <w:r>
        <w:rPr>
          <w:noProof/>
        </w:rPr>
        <w:fldChar w:fldCharType="begin"/>
      </w:r>
      <w:r>
        <w:rPr>
          <w:noProof/>
        </w:rPr>
        <w:instrText xml:space="preserve"> PAGEREF _Toc30267321 \h </w:instrText>
      </w:r>
      <w:r>
        <w:rPr>
          <w:noProof/>
        </w:rPr>
      </w:r>
      <w:r>
        <w:rPr>
          <w:noProof/>
        </w:rPr>
        <w:fldChar w:fldCharType="separate"/>
      </w:r>
      <w:r>
        <w:rPr>
          <w:noProof/>
        </w:rPr>
        <w:t>3</w:t>
      </w:r>
      <w:r>
        <w:rPr>
          <w:noProof/>
        </w:rPr>
        <w:fldChar w:fldCharType="end"/>
      </w:r>
    </w:p>
    <w:p w14:paraId="3A444928" w14:textId="7C70DB73" w:rsidR="004A3430" w:rsidRDefault="004A3430">
      <w:pPr>
        <w:pStyle w:val="TOC2"/>
        <w:rPr>
          <w:rFonts w:asciiTheme="minorHAnsi" w:eastAsiaTheme="minorEastAsia" w:hAnsiTheme="minorHAnsi" w:cstheme="minorBidi"/>
          <w:noProof/>
          <w:sz w:val="22"/>
          <w:szCs w:val="22"/>
        </w:rPr>
      </w:pPr>
      <w:r>
        <w:rPr>
          <w:noProof/>
        </w:rPr>
        <w:t>1.  No  substantial reform – because the federal government is already promoting PZT</w:t>
      </w:r>
      <w:r>
        <w:rPr>
          <w:noProof/>
        </w:rPr>
        <w:tab/>
      </w:r>
      <w:r>
        <w:rPr>
          <w:noProof/>
        </w:rPr>
        <w:fldChar w:fldCharType="begin"/>
      </w:r>
      <w:r>
        <w:rPr>
          <w:noProof/>
        </w:rPr>
        <w:instrText xml:space="preserve"> PAGEREF _Toc30267322 \h </w:instrText>
      </w:r>
      <w:r>
        <w:rPr>
          <w:noProof/>
        </w:rPr>
      </w:r>
      <w:r>
        <w:rPr>
          <w:noProof/>
        </w:rPr>
        <w:fldChar w:fldCharType="separate"/>
      </w:r>
      <w:r>
        <w:rPr>
          <w:noProof/>
        </w:rPr>
        <w:t>3</w:t>
      </w:r>
      <w:r>
        <w:rPr>
          <w:noProof/>
        </w:rPr>
        <w:fldChar w:fldCharType="end"/>
      </w:r>
    </w:p>
    <w:p w14:paraId="68B75A85" w14:textId="2904C270" w:rsidR="004A3430" w:rsidRDefault="004A3430">
      <w:pPr>
        <w:pStyle w:val="TOC3"/>
        <w:rPr>
          <w:rFonts w:asciiTheme="minorHAnsi" w:eastAsiaTheme="minorEastAsia" w:hAnsiTheme="minorHAnsi" w:cstheme="minorBidi"/>
          <w:noProof/>
          <w:sz w:val="22"/>
          <w:szCs w:val="22"/>
        </w:rPr>
      </w:pPr>
      <w:r>
        <w:rPr>
          <w:noProof/>
        </w:rPr>
        <w:t>Federal government already funds PZT research through the National Science Foundation</w:t>
      </w:r>
      <w:r>
        <w:rPr>
          <w:noProof/>
        </w:rPr>
        <w:tab/>
      </w:r>
      <w:r>
        <w:rPr>
          <w:noProof/>
        </w:rPr>
        <w:fldChar w:fldCharType="begin"/>
      </w:r>
      <w:r>
        <w:rPr>
          <w:noProof/>
        </w:rPr>
        <w:instrText xml:space="preserve"> PAGEREF _Toc30267323 \h </w:instrText>
      </w:r>
      <w:r>
        <w:rPr>
          <w:noProof/>
        </w:rPr>
      </w:r>
      <w:r>
        <w:rPr>
          <w:noProof/>
        </w:rPr>
        <w:fldChar w:fldCharType="separate"/>
      </w:r>
      <w:r>
        <w:rPr>
          <w:noProof/>
        </w:rPr>
        <w:t>3</w:t>
      </w:r>
      <w:r>
        <w:rPr>
          <w:noProof/>
        </w:rPr>
        <w:fldChar w:fldCharType="end"/>
      </w:r>
    </w:p>
    <w:p w14:paraId="5D189C19" w14:textId="3C4D96F4" w:rsidR="004A3430" w:rsidRDefault="004A3430">
      <w:pPr>
        <w:pStyle w:val="TOC3"/>
        <w:rPr>
          <w:rFonts w:asciiTheme="minorHAnsi" w:eastAsiaTheme="minorEastAsia" w:hAnsiTheme="minorHAnsi" w:cstheme="minorBidi"/>
          <w:noProof/>
          <w:sz w:val="22"/>
          <w:szCs w:val="22"/>
        </w:rPr>
      </w:pPr>
      <w:r>
        <w:rPr>
          <w:noProof/>
        </w:rPr>
        <w:t>[If needed]  National Science Foundation is an agency of the Federal government</w:t>
      </w:r>
      <w:r>
        <w:rPr>
          <w:noProof/>
        </w:rPr>
        <w:tab/>
      </w:r>
      <w:r>
        <w:rPr>
          <w:noProof/>
        </w:rPr>
        <w:fldChar w:fldCharType="begin"/>
      </w:r>
      <w:r>
        <w:rPr>
          <w:noProof/>
        </w:rPr>
        <w:instrText xml:space="preserve"> PAGEREF _Toc30267324 \h </w:instrText>
      </w:r>
      <w:r>
        <w:rPr>
          <w:noProof/>
        </w:rPr>
      </w:r>
      <w:r>
        <w:rPr>
          <w:noProof/>
        </w:rPr>
        <w:fldChar w:fldCharType="separate"/>
      </w:r>
      <w:r>
        <w:rPr>
          <w:noProof/>
        </w:rPr>
        <w:t>3</w:t>
      </w:r>
      <w:r>
        <w:rPr>
          <w:noProof/>
        </w:rPr>
        <w:fldChar w:fldCharType="end"/>
      </w:r>
    </w:p>
    <w:p w14:paraId="1429479F" w14:textId="68BDFCDF" w:rsidR="004A3430" w:rsidRDefault="004A3430">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_Toc30267325 \h </w:instrText>
      </w:r>
      <w:r>
        <w:rPr>
          <w:noProof/>
        </w:rPr>
      </w:r>
      <w:r>
        <w:rPr>
          <w:noProof/>
        </w:rPr>
        <w:fldChar w:fldCharType="separate"/>
      </w:r>
      <w:r>
        <w:rPr>
          <w:noProof/>
        </w:rPr>
        <w:t>4</w:t>
      </w:r>
      <w:r>
        <w:rPr>
          <w:noProof/>
        </w:rPr>
        <w:fldChar w:fldCharType="end"/>
      </w:r>
    </w:p>
    <w:p w14:paraId="0EAD5EC1" w14:textId="36BAD71B" w:rsidR="004A3430" w:rsidRDefault="004A3430">
      <w:pPr>
        <w:pStyle w:val="TOC2"/>
        <w:rPr>
          <w:rFonts w:asciiTheme="minorHAnsi" w:eastAsiaTheme="minorEastAsia" w:hAnsiTheme="minorHAnsi" w:cstheme="minorBidi"/>
          <w:noProof/>
          <w:sz w:val="22"/>
          <w:szCs w:val="22"/>
        </w:rPr>
      </w:pPr>
      <w:r>
        <w:rPr>
          <w:noProof/>
        </w:rPr>
        <w:t>1.   PZT already on the way</w:t>
      </w:r>
      <w:r>
        <w:rPr>
          <w:noProof/>
        </w:rPr>
        <w:tab/>
      </w:r>
      <w:r>
        <w:rPr>
          <w:noProof/>
        </w:rPr>
        <w:fldChar w:fldCharType="begin"/>
      </w:r>
      <w:r>
        <w:rPr>
          <w:noProof/>
        </w:rPr>
        <w:instrText xml:space="preserve"> PAGEREF _Toc30267326 \h </w:instrText>
      </w:r>
      <w:r>
        <w:rPr>
          <w:noProof/>
        </w:rPr>
      </w:r>
      <w:r>
        <w:rPr>
          <w:noProof/>
        </w:rPr>
        <w:fldChar w:fldCharType="separate"/>
      </w:r>
      <w:r>
        <w:rPr>
          <w:noProof/>
        </w:rPr>
        <w:t>4</w:t>
      </w:r>
      <w:r>
        <w:rPr>
          <w:noProof/>
        </w:rPr>
        <w:fldChar w:fldCharType="end"/>
      </w:r>
    </w:p>
    <w:p w14:paraId="2C18CA3C" w14:textId="732D8977" w:rsidR="004A3430" w:rsidRDefault="004A3430">
      <w:pPr>
        <w:pStyle w:val="TOC3"/>
        <w:rPr>
          <w:rFonts w:asciiTheme="minorHAnsi" w:eastAsiaTheme="minorEastAsia" w:hAnsiTheme="minorHAnsi" w:cstheme="minorBidi"/>
          <w:noProof/>
          <w:sz w:val="22"/>
          <w:szCs w:val="22"/>
        </w:rPr>
      </w:pPr>
      <w:r>
        <w:rPr>
          <w:noProof/>
        </w:rPr>
        <w:t>Government and industry already funding Piezoelectric and it’s growing rapidly</w:t>
      </w:r>
      <w:r>
        <w:rPr>
          <w:noProof/>
        </w:rPr>
        <w:tab/>
      </w:r>
      <w:r>
        <w:rPr>
          <w:noProof/>
        </w:rPr>
        <w:fldChar w:fldCharType="begin"/>
      </w:r>
      <w:r>
        <w:rPr>
          <w:noProof/>
        </w:rPr>
        <w:instrText xml:space="preserve"> PAGEREF _Toc30267327 \h </w:instrText>
      </w:r>
      <w:r>
        <w:rPr>
          <w:noProof/>
        </w:rPr>
      </w:r>
      <w:r>
        <w:rPr>
          <w:noProof/>
        </w:rPr>
        <w:fldChar w:fldCharType="separate"/>
      </w:r>
      <w:r>
        <w:rPr>
          <w:noProof/>
        </w:rPr>
        <w:t>4</w:t>
      </w:r>
      <w:r>
        <w:rPr>
          <w:noProof/>
        </w:rPr>
        <w:fldChar w:fldCharType="end"/>
      </w:r>
    </w:p>
    <w:p w14:paraId="4E133B82" w14:textId="30B6B12E" w:rsidR="004A3430" w:rsidRDefault="004A3430">
      <w:pPr>
        <w:pStyle w:val="TOC2"/>
        <w:rPr>
          <w:rFonts w:asciiTheme="minorHAnsi" w:eastAsiaTheme="minorEastAsia" w:hAnsiTheme="minorHAnsi" w:cstheme="minorBidi"/>
          <w:noProof/>
          <w:sz w:val="22"/>
          <w:szCs w:val="22"/>
        </w:rPr>
      </w:pPr>
      <w:r>
        <w:rPr>
          <w:noProof/>
        </w:rPr>
        <w:t>HARMS / SIGNIFICANCE</w:t>
      </w:r>
      <w:r>
        <w:rPr>
          <w:noProof/>
        </w:rPr>
        <w:tab/>
      </w:r>
      <w:r>
        <w:rPr>
          <w:noProof/>
        </w:rPr>
        <w:fldChar w:fldCharType="begin"/>
      </w:r>
      <w:r>
        <w:rPr>
          <w:noProof/>
        </w:rPr>
        <w:instrText xml:space="preserve"> PAGEREF _Toc30267328 \h </w:instrText>
      </w:r>
      <w:r>
        <w:rPr>
          <w:noProof/>
        </w:rPr>
      </w:r>
      <w:r>
        <w:rPr>
          <w:noProof/>
        </w:rPr>
        <w:fldChar w:fldCharType="separate"/>
      </w:r>
      <w:r>
        <w:rPr>
          <w:noProof/>
        </w:rPr>
        <w:t>4</w:t>
      </w:r>
      <w:r>
        <w:rPr>
          <w:noProof/>
        </w:rPr>
        <w:fldChar w:fldCharType="end"/>
      </w:r>
    </w:p>
    <w:p w14:paraId="52DED0A7" w14:textId="6E0F2C1A" w:rsidR="004A3430" w:rsidRDefault="004A3430">
      <w:pPr>
        <w:pStyle w:val="TOC2"/>
        <w:rPr>
          <w:rFonts w:asciiTheme="minorHAnsi" w:eastAsiaTheme="minorEastAsia" w:hAnsiTheme="minorHAnsi" w:cstheme="minorBidi"/>
          <w:noProof/>
          <w:sz w:val="22"/>
          <w:szCs w:val="22"/>
        </w:rPr>
      </w:pPr>
      <w:r>
        <w:rPr>
          <w:noProof/>
        </w:rPr>
        <w:t>1.   Don’t need more electricity capacity in the US</w:t>
      </w:r>
      <w:r>
        <w:rPr>
          <w:noProof/>
        </w:rPr>
        <w:tab/>
      </w:r>
      <w:r>
        <w:rPr>
          <w:noProof/>
        </w:rPr>
        <w:fldChar w:fldCharType="begin"/>
      </w:r>
      <w:r>
        <w:rPr>
          <w:noProof/>
        </w:rPr>
        <w:instrText xml:space="preserve"> PAGEREF _Toc30267329 \h </w:instrText>
      </w:r>
      <w:r>
        <w:rPr>
          <w:noProof/>
        </w:rPr>
      </w:r>
      <w:r>
        <w:rPr>
          <w:noProof/>
        </w:rPr>
        <w:fldChar w:fldCharType="separate"/>
      </w:r>
      <w:r>
        <w:rPr>
          <w:noProof/>
        </w:rPr>
        <w:t>4</w:t>
      </w:r>
      <w:r>
        <w:rPr>
          <w:noProof/>
        </w:rPr>
        <w:fldChar w:fldCharType="end"/>
      </w:r>
    </w:p>
    <w:p w14:paraId="48F77C1F" w14:textId="1CB41E6E" w:rsidR="004A3430" w:rsidRDefault="004A3430">
      <w:pPr>
        <w:pStyle w:val="TOC3"/>
        <w:rPr>
          <w:rFonts w:asciiTheme="minorHAnsi" w:eastAsiaTheme="minorEastAsia" w:hAnsiTheme="minorHAnsi" w:cstheme="minorBidi"/>
          <w:noProof/>
          <w:sz w:val="22"/>
          <w:szCs w:val="22"/>
        </w:rPr>
      </w:pPr>
      <w:r>
        <w:rPr>
          <w:noProof/>
        </w:rPr>
        <w:t>US electricity usage is declining</w:t>
      </w:r>
      <w:r>
        <w:rPr>
          <w:noProof/>
        </w:rPr>
        <w:tab/>
      </w:r>
      <w:r>
        <w:rPr>
          <w:noProof/>
        </w:rPr>
        <w:fldChar w:fldCharType="begin"/>
      </w:r>
      <w:r>
        <w:rPr>
          <w:noProof/>
        </w:rPr>
        <w:instrText xml:space="preserve"> PAGEREF _Toc30267330 \h </w:instrText>
      </w:r>
      <w:r>
        <w:rPr>
          <w:noProof/>
        </w:rPr>
      </w:r>
      <w:r>
        <w:rPr>
          <w:noProof/>
        </w:rPr>
        <w:fldChar w:fldCharType="separate"/>
      </w:r>
      <w:r>
        <w:rPr>
          <w:noProof/>
        </w:rPr>
        <w:t>4</w:t>
      </w:r>
      <w:r>
        <w:rPr>
          <w:noProof/>
        </w:rPr>
        <w:fldChar w:fldCharType="end"/>
      </w:r>
    </w:p>
    <w:p w14:paraId="596188DA" w14:textId="4275473C" w:rsidR="004A3430" w:rsidRDefault="004A3430">
      <w:pPr>
        <w:pStyle w:val="TOC3"/>
        <w:rPr>
          <w:rFonts w:asciiTheme="minorHAnsi" w:eastAsiaTheme="minorEastAsia" w:hAnsiTheme="minorHAnsi" w:cstheme="minorBidi"/>
          <w:noProof/>
          <w:sz w:val="22"/>
          <w:szCs w:val="22"/>
        </w:rPr>
      </w:pPr>
      <w:r>
        <w:rPr>
          <w:noProof/>
        </w:rPr>
        <w:t>Economic growth does not require more electricity.  Economy is growing as electricity demand declines</w:t>
      </w:r>
      <w:r>
        <w:rPr>
          <w:noProof/>
        </w:rPr>
        <w:tab/>
      </w:r>
      <w:r>
        <w:rPr>
          <w:noProof/>
        </w:rPr>
        <w:fldChar w:fldCharType="begin"/>
      </w:r>
      <w:r>
        <w:rPr>
          <w:noProof/>
        </w:rPr>
        <w:instrText xml:space="preserve"> PAGEREF _Toc30267331 \h </w:instrText>
      </w:r>
      <w:r>
        <w:rPr>
          <w:noProof/>
        </w:rPr>
      </w:r>
      <w:r>
        <w:rPr>
          <w:noProof/>
        </w:rPr>
        <w:fldChar w:fldCharType="separate"/>
      </w:r>
      <w:r>
        <w:rPr>
          <w:noProof/>
        </w:rPr>
        <w:t>4</w:t>
      </w:r>
      <w:r>
        <w:rPr>
          <w:noProof/>
        </w:rPr>
        <w:fldChar w:fldCharType="end"/>
      </w:r>
    </w:p>
    <w:p w14:paraId="0DCBFA00" w14:textId="4A7963D6" w:rsidR="004A3430" w:rsidRDefault="004A3430">
      <w:pPr>
        <w:pStyle w:val="TOC2"/>
        <w:rPr>
          <w:rFonts w:asciiTheme="minorHAnsi" w:eastAsiaTheme="minorEastAsia" w:hAnsiTheme="minorHAnsi" w:cstheme="minorBidi"/>
          <w:noProof/>
          <w:sz w:val="22"/>
          <w:szCs w:val="22"/>
        </w:rPr>
      </w:pPr>
      <w:r>
        <w:rPr>
          <w:noProof/>
        </w:rPr>
        <w:t>SOLVENCY</w:t>
      </w:r>
      <w:r>
        <w:rPr>
          <w:noProof/>
        </w:rPr>
        <w:tab/>
      </w:r>
      <w:r>
        <w:rPr>
          <w:noProof/>
        </w:rPr>
        <w:fldChar w:fldCharType="begin"/>
      </w:r>
      <w:r>
        <w:rPr>
          <w:noProof/>
        </w:rPr>
        <w:instrText xml:space="preserve"> PAGEREF _Toc30267332 \h </w:instrText>
      </w:r>
      <w:r>
        <w:rPr>
          <w:noProof/>
        </w:rPr>
      </w:r>
      <w:r>
        <w:rPr>
          <w:noProof/>
        </w:rPr>
        <w:fldChar w:fldCharType="separate"/>
      </w:r>
      <w:r>
        <w:rPr>
          <w:noProof/>
        </w:rPr>
        <w:t>5</w:t>
      </w:r>
      <w:r>
        <w:rPr>
          <w:noProof/>
        </w:rPr>
        <w:fldChar w:fldCharType="end"/>
      </w:r>
    </w:p>
    <w:p w14:paraId="65428D91" w14:textId="73B525BC" w:rsidR="004A3430" w:rsidRDefault="004A3430">
      <w:pPr>
        <w:pStyle w:val="TOC2"/>
        <w:rPr>
          <w:rFonts w:asciiTheme="minorHAnsi" w:eastAsiaTheme="minorEastAsia" w:hAnsiTheme="minorHAnsi" w:cstheme="minorBidi"/>
          <w:noProof/>
          <w:sz w:val="22"/>
          <w:szCs w:val="22"/>
        </w:rPr>
      </w:pPr>
      <w:r>
        <w:rPr>
          <w:noProof/>
        </w:rPr>
        <w:t>1.    Request for subsidies proves plan will fail</w:t>
      </w:r>
      <w:r>
        <w:rPr>
          <w:noProof/>
        </w:rPr>
        <w:tab/>
      </w:r>
      <w:r>
        <w:rPr>
          <w:noProof/>
        </w:rPr>
        <w:fldChar w:fldCharType="begin"/>
      </w:r>
      <w:r>
        <w:rPr>
          <w:noProof/>
        </w:rPr>
        <w:instrText xml:space="preserve"> PAGEREF _Toc30267333 \h </w:instrText>
      </w:r>
      <w:r>
        <w:rPr>
          <w:noProof/>
        </w:rPr>
      </w:r>
      <w:r>
        <w:rPr>
          <w:noProof/>
        </w:rPr>
        <w:fldChar w:fldCharType="separate"/>
      </w:r>
      <w:r>
        <w:rPr>
          <w:noProof/>
        </w:rPr>
        <w:t>5</w:t>
      </w:r>
      <w:r>
        <w:rPr>
          <w:noProof/>
        </w:rPr>
        <w:fldChar w:fldCharType="end"/>
      </w:r>
    </w:p>
    <w:p w14:paraId="453DDD06" w14:textId="09520DB3" w:rsidR="004A3430" w:rsidRDefault="004A3430">
      <w:pPr>
        <w:pStyle w:val="TOC3"/>
        <w:rPr>
          <w:rFonts w:asciiTheme="minorHAnsi" w:eastAsiaTheme="minorEastAsia" w:hAnsiTheme="minorHAnsi" w:cstheme="minorBidi"/>
          <w:noProof/>
          <w:sz w:val="22"/>
          <w:szCs w:val="22"/>
        </w:rPr>
      </w:pPr>
      <w:r>
        <w:rPr>
          <w:noProof/>
        </w:rPr>
        <w:t>The fact that AFF thinks PZT needs federal help proves they're a bad idea.  If they were a good idea, private investors would fund them adequately</w:t>
      </w:r>
      <w:r>
        <w:rPr>
          <w:noProof/>
        </w:rPr>
        <w:tab/>
      </w:r>
      <w:r>
        <w:rPr>
          <w:noProof/>
        </w:rPr>
        <w:fldChar w:fldCharType="begin"/>
      </w:r>
      <w:r>
        <w:rPr>
          <w:noProof/>
        </w:rPr>
        <w:instrText xml:space="preserve"> PAGEREF _Toc30267334 \h </w:instrText>
      </w:r>
      <w:r>
        <w:rPr>
          <w:noProof/>
        </w:rPr>
      </w:r>
      <w:r>
        <w:rPr>
          <w:noProof/>
        </w:rPr>
        <w:fldChar w:fldCharType="separate"/>
      </w:r>
      <w:r>
        <w:rPr>
          <w:noProof/>
        </w:rPr>
        <w:t>5</w:t>
      </w:r>
      <w:r>
        <w:rPr>
          <w:noProof/>
        </w:rPr>
        <w:fldChar w:fldCharType="end"/>
      </w:r>
    </w:p>
    <w:p w14:paraId="715517DA" w14:textId="0C03CDC1" w:rsidR="004A3430" w:rsidRDefault="004A3430">
      <w:pPr>
        <w:pStyle w:val="TOC2"/>
        <w:rPr>
          <w:rFonts w:asciiTheme="minorHAnsi" w:eastAsiaTheme="minorEastAsia" w:hAnsiTheme="minorHAnsi" w:cstheme="minorBidi"/>
          <w:noProof/>
          <w:sz w:val="22"/>
          <w:szCs w:val="22"/>
        </w:rPr>
      </w:pPr>
      <w:r>
        <w:rPr>
          <w:noProof/>
        </w:rPr>
        <w:t>2.   Road Technology not ready yet</w:t>
      </w:r>
      <w:r>
        <w:rPr>
          <w:noProof/>
        </w:rPr>
        <w:tab/>
      </w:r>
      <w:r>
        <w:rPr>
          <w:noProof/>
        </w:rPr>
        <w:fldChar w:fldCharType="begin"/>
      </w:r>
      <w:r>
        <w:rPr>
          <w:noProof/>
        </w:rPr>
        <w:instrText xml:space="preserve"> PAGEREF _Toc30267335 \h </w:instrText>
      </w:r>
      <w:r>
        <w:rPr>
          <w:noProof/>
        </w:rPr>
      </w:r>
      <w:r>
        <w:rPr>
          <w:noProof/>
        </w:rPr>
        <w:fldChar w:fldCharType="separate"/>
      </w:r>
      <w:r>
        <w:rPr>
          <w:noProof/>
        </w:rPr>
        <w:t>5</w:t>
      </w:r>
      <w:r>
        <w:rPr>
          <w:noProof/>
        </w:rPr>
        <w:fldChar w:fldCharType="end"/>
      </w:r>
    </w:p>
    <w:p w14:paraId="6880FCE1" w14:textId="7CEA313C" w:rsidR="004A3430" w:rsidRDefault="004A3430">
      <w:pPr>
        <w:pStyle w:val="TOC3"/>
        <w:rPr>
          <w:rFonts w:asciiTheme="minorHAnsi" w:eastAsiaTheme="minorEastAsia" w:hAnsiTheme="minorHAnsi" w:cstheme="minorBidi"/>
          <w:noProof/>
          <w:sz w:val="22"/>
          <w:szCs w:val="22"/>
        </w:rPr>
      </w:pPr>
      <w:r>
        <w:rPr>
          <w:noProof/>
        </w:rPr>
        <w:t>More study needed.  Biased information needs to be re-studied, vendors’ studies weren’t done right, standards aren’t established, power output too low with current technology</w:t>
      </w:r>
      <w:r>
        <w:rPr>
          <w:noProof/>
        </w:rPr>
        <w:tab/>
      </w:r>
      <w:r>
        <w:rPr>
          <w:noProof/>
        </w:rPr>
        <w:fldChar w:fldCharType="begin"/>
      </w:r>
      <w:r>
        <w:rPr>
          <w:noProof/>
        </w:rPr>
        <w:instrText xml:space="preserve"> PAGEREF _Toc30267336 \h </w:instrText>
      </w:r>
      <w:r>
        <w:rPr>
          <w:noProof/>
        </w:rPr>
      </w:r>
      <w:r>
        <w:rPr>
          <w:noProof/>
        </w:rPr>
        <w:fldChar w:fldCharType="separate"/>
      </w:r>
      <w:r>
        <w:rPr>
          <w:noProof/>
        </w:rPr>
        <w:t>5</w:t>
      </w:r>
      <w:r>
        <w:rPr>
          <w:noProof/>
        </w:rPr>
        <w:fldChar w:fldCharType="end"/>
      </w:r>
    </w:p>
    <w:p w14:paraId="37723927" w14:textId="02F3A8E5" w:rsidR="004A3430" w:rsidRDefault="004A3430">
      <w:pPr>
        <w:pStyle w:val="TOC3"/>
        <w:rPr>
          <w:rFonts w:asciiTheme="minorHAnsi" w:eastAsiaTheme="minorEastAsia" w:hAnsiTheme="minorHAnsi" w:cstheme="minorBidi"/>
          <w:noProof/>
          <w:sz w:val="22"/>
          <w:szCs w:val="22"/>
        </w:rPr>
      </w:pPr>
      <w:r>
        <w:rPr>
          <w:noProof/>
        </w:rPr>
        <w:t>Highway piezo electric hasn’t been studied or proven to be viable yet</w:t>
      </w:r>
      <w:r>
        <w:rPr>
          <w:noProof/>
        </w:rPr>
        <w:tab/>
      </w:r>
      <w:r>
        <w:rPr>
          <w:noProof/>
        </w:rPr>
        <w:fldChar w:fldCharType="begin"/>
      </w:r>
      <w:r>
        <w:rPr>
          <w:noProof/>
        </w:rPr>
        <w:instrText xml:space="preserve"> PAGEREF _Toc30267337 \h </w:instrText>
      </w:r>
      <w:r>
        <w:rPr>
          <w:noProof/>
        </w:rPr>
      </w:r>
      <w:r>
        <w:rPr>
          <w:noProof/>
        </w:rPr>
        <w:fldChar w:fldCharType="separate"/>
      </w:r>
      <w:r>
        <w:rPr>
          <w:noProof/>
        </w:rPr>
        <w:t>6</w:t>
      </w:r>
      <w:r>
        <w:rPr>
          <w:noProof/>
        </w:rPr>
        <w:fldChar w:fldCharType="end"/>
      </w:r>
    </w:p>
    <w:p w14:paraId="340758D9" w14:textId="3687552B" w:rsidR="004A3430" w:rsidRDefault="004A3430">
      <w:pPr>
        <w:pStyle w:val="TOC3"/>
        <w:rPr>
          <w:rFonts w:asciiTheme="minorHAnsi" w:eastAsiaTheme="minorEastAsia" w:hAnsiTheme="minorHAnsi" w:cstheme="minorBidi"/>
          <w:noProof/>
          <w:sz w:val="22"/>
          <w:szCs w:val="22"/>
        </w:rPr>
      </w:pPr>
      <w:r>
        <w:rPr>
          <w:noProof/>
        </w:rPr>
        <w:t>Foreign studies inadequate:  Current level of research is insufficient to prove it will work under U.S. conditions.  Lots more research needed INSIDE THE USA.</w:t>
      </w:r>
      <w:r>
        <w:rPr>
          <w:noProof/>
        </w:rPr>
        <w:tab/>
      </w:r>
      <w:r>
        <w:rPr>
          <w:noProof/>
        </w:rPr>
        <w:fldChar w:fldCharType="begin"/>
      </w:r>
      <w:r>
        <w:rPr>
          <w:noProof/>
        </w:rPr>
        <w:instrText xml:space="preserve"> PAGEREF _Toc30267338 \h </w:instrText>
      </w:r>
      <w:r>
        <w:rPr>
          <w:noProof/>
        </w:rPr>
      </w:r>
      <w:r>
        <w:rPr>
          <w:noProof/>
        </w:rPr>
        <w:fldChar w:fldCharType="separate"/>
      </w:r>
      <w:r>
        <w:rPr>
          <w:noProof/>
        </w:rPr>
        <w:t>6</w:t>
      </w:r>
      <w:r>
        <w:rPr>
          <w:noProof/>
        </w:rPr>
        <w:fldChar w:fldCharType="end"/>
      </w:r>
    </w:p>
    <w:p w14:paraId="18E841D8" w14:textId="0B217E12" w:rsidR="004A3430" w:rsidRDefault="004A3430">
      <w:pPr>
        <w:pStyle w:val="TOC2"/>
        <w:rPr>
          <w:rFonts w:asciiTheme="minorHAnsi" w:eastAsiaTheme="minorEastAsia" w:hAnsiTheme="minorHAnsi" w:cstheme="minorBidi"/>
          <w:noProof/>
          <w:sz w:val="22"/>
          <w:szCs w:val="22"/>
        </w:rPr>
      </w:pPr>
      <w:r>
        <w:rPr>
          <w:noProof/>
        </w:rPr>
        <w:t>3.  Roads aren’t supposed to vibrate much</w:t>
      </w:r>
      <w:r>
        <w:rPr>
          <w:noProof/>
        </w:rPr>
        <w:tab/>
      </w:r>
      <w:r>
        <w:rPr>
          <w:noProof/>
        </w:rPr>
        <w:fldChar w:fldCharType="begin"/>
      </w:r>
      <w:r>
        <w:rPr>
          <w:noProof/>
        </w:rPr>
        <w:instrText xml:space="preserve"> PAGEREF _Toc30267339 \h </w:instrText>
      </w:r>
      <w:r>
        <w:rPr>
          <w:noProof/>
        </w:rPr>
      </w:r>
      <w:r>
        <w:rPr>
          <w:noProof/>
        </w:rPr>
        <w:fldChar w:fldCharType="separate"/>
      </w:r>
      <w:r>
        <w:rPr>
          <w:noProof/>
        </w:rPr>
        <w:t>6</w:t>
      </w:r>
      <w:r>
        <w:rPr>
          <w:noProof/>
        </w:rPr>
        <w:fldChar w:fldCharType="end"/>
      </w:r>
    </w:p>
    <w:p w14:paraId="2132BA1C" w14:textId="4A2D203E" w:rsidR="004A3430" w:rsidRDefault="004A3430">
      <w:pPr>
        <w:pStyle w:val="TOC3"/>
        <w:rPr>
          <w:rFonts w:asciiTheme="minorHAnsi" w:eastAsiaTheme="minorEastAsia" w:hAnsiTheme="minorHAnsi" w:cstheme="minorBidi"/>
          <w:noProof/>
          <w:sz w:val="22"/>
          <w:szCs w:val="22"/>
        </w:rPr>
      </w:pPr>
      <w:r>
        <w:rPr>
          <w:noProof/>
        </w:rPr>
        <w:t>Energy available from road vibrations is limited because roads don’t bounce and vibrate as much as other piezoelectric applications – and if roads vibrate, that’s bad because the road gets weaker</w:t>
      </w:r>
      <w:r>
        <w:rPr>
          <w:noProof/>
        </w:rPr>
        <w:tab/>
      </w:r>
      <w:r>
        <w:rPr>
          <w:noProof/>
        </w:rPr>
        <w:fldChar w:fldCharType="begin"/>
      </w:r>
      <w:r>
        <w:rPr>
          <w:noProof/>
        </w:rPr>
        <w:instrText xml:space="preserve"> PAGEREF _Toc30267340 \h </w:instrText>
      </w:r>
      <w:r>
        <w:rPr>
          <w:noProof/>
        </w:rPr>
      </w:r>
      <w:r>
        <w:rPr>
          <w:noProof/>
        </w:rPr>
        <w:fldChar w:fldCharType="separate"/>
      </w:r>
      <w:r>
        <w:rPr>
          <w:noProof/>
        </w:rPr>
        <w:t>6</w:t>
      </w:r>
      <w:r>
        <w:rPr>
          <w:noProof/>
        </w:rPr>
        <w:fldChar w:fldCharType="end"/>
      </w:r>
    </w:p>
    <w:p w14:paraId="321A9851" w14:textId="2C5C06F2" w:rsidR="004A3430" w:rsidRDefault="004A3430">
      <w:pPr>
        <w:pStyle w:val="TOC2"/>
        <w:rPr>
          <w:rFonts w:asciiTheme="minorHAnsi" w:eastAsiaTheme="minorEastAsia" w:hAnsiTheme="minorHAnsi" w:cstheme="minorBidi"/>
          <w:noProof/>
          <w:sz w:val="22"/>
          <w:szCs w:val="22"/>
        </w:rPr>
      </w:pPr>
      <w:r>
        <w:rPr>
          <w:noProof/>
        </w:rPr>
        <w:t>4.  Electric cars</w:t>
      </w:r>
      <w:r>
        <w:rPr>
          <w:noProof/>
        </w:rPr>
        <w:tab/>
      </w:r>
      <w:r>
        <w:rPr>
          <w:noProof/>
        </w:rPr>
        <w:fldChar w:fldCharType="begin"/>
      </w:r>
      <w:r>
        <w:rPr>
          <w:noProof/>
        </w:rPr>
        <w:instrText xml:space="preserve"> PAGEREF _Toc30267341 \h </w:instrText>
      </w:r>
      <w:r>
        <w:rPr>
          <w:noProof/>
        </w:rPr>
      </w:r>
      <w:r>
        <w:rPr>
          <w:noProof/>
        </w:rPr>
        <w:fldChar w:fldCharType="separate"/>
      </w:r>
      <w:r>
        <w:rPr>
          <w:noProof/>
        </w:rPr>
        <w:t>7</w:t>
      </w:r>
      <w:r>
        <w:rPr>
          <w:noProof/>
        </w:rPr>
        <w:fldChar w:fldCharType="end"/>
      </w:r>
    </w:p>
    <w:p w14:paraId="41523497" w14:textId="4C87D397" w:rsidR="004A3430" w:rsidRDefault="004A3430">
      <w:pPr>
        <w:pStyle w:val="TOC3"/>
        <w:rPr>
          <w:rFonts w:asciiTheme="minorHAnsi" w:eastAsiaTheme="minorEastAsia" w:hAnsiTheme="minorHAnsi" w:cstheme="minorBidi"/>
          <w:noProof/>
          <w:sz w:val="22"/>
          <w:szCs w:val="22"/>
        </w:rPr>
      </w:pPr>
      <w:r>
        <w:rPr>
          <w:noProof/>
        </w:rPr>
        <w:t>Electric cars are growing, and they have much less vibration than standard internal combustion cars, reducing piezoelectric potential even further</w:t>
      </w:r>
      <w:r>
        <w:rPr>
          <w:noProof/>
        </w:rPr>
        <w:tab/>
      </w:r>
      <w:r>
        <w:rPr>
          <w:noProof/>
        </w:rPr>
        <w:fldChar w:fldCharType="begin"/>
      </w:r>
      <w:r>
        <w:rPr>
          <w:noProof/>
        </w:rPr>
        <w:instrText xml:space="preserve"> PAGEREF _Toc30267342 \h </w:instrText>
      </w:r>
      <w:r>
        <w:rPr>
          <w:noProof/>
        </w:rPr>
      </w:r>
      <w:r>
        <w:rPr>
          <w:noProof/>
        </w:rPr>
        <w:fldChar w:fldCharType="separate"/>
      </w:r>
      <w:r>
        <w:rPr>
          <w:noProof/>
        </w:rPr>
        <w:t>7</w:t>
      </w:r>
      <w:r>
        <w:rPr>
          <w:noProof/>
        </w:rPr>
        <w:fldChar w:fldCharType="end"/>
      </w:r>
    </w:p>
    <w:p w14:paraId="09B8648B" w14:textId="1C7BE2D0" w:rsidR="004A3430" w:rsidRDefault="004A3430">
      <w:pPr>
        <w:pStyle w:val="TOC2"/>
        <w:rPr>
          <w:rFonts w:asciiTheme="minorHAnsi" w:eastAsiaTheme="minorEastAsia" w:hAnsiTheme="minorHAnsi" w:cstheme="minorBidi"/>
          <w:noProof/>
          <w:sz w:val="22"/>
          <w:szCs w:val="22"/>
        </w:rPr>
      </w:pPr>
      <w:r>
        <w:rPr>
          <w:noProof/>
        </w:rPr>
        <w:t>5.  Costs too much</w:t>
      </w:r>
      <w:r>
        <w:rPr>
          <w:noProof/>
        </w:rPr>
        <w:tab/>
      </w:r>
      <w:r>
        <w:rPr>
          <w:noProof/>
        </w:rPr>
        <w:fldChar w:fldCharType="begin"/>
      </w:r>
      <w:r>
        <w:rPr>
          <w:noProof/>
        </w:rPr>
        <w:instrText xml:space="preserve"> PAGEREF _Toc30267343 \h </w:instrText>
      </w:r>
      <w:r>
        <w:rPr>
          <w:noProof/>
        </w:rPr>
      </w:r>
      <w:r>
        <w:rPr>
          <w:noProof/>
        </w:rPr>
        <w:fldChar w:fldCharType="separate"/>
      </w:r>
      <w:r>
        <w:rPr>
          <w:noProof/>
        </w:rPr>
        <w:t>8</w:t>
      </w:r>
      <w:r>
        <w:rPr>
          <w:noProof/>
        </w:rPr>
        <w:fldChar w:fldCharType="end"/>
      </w:r>
    </w:p>
    <w:p w14:paraId="01F5DA41" w14:textId="049539F3" w:rsidR="004A3430" w:rsidRDefault="004A3430">
      <w:pPr>
        <w:pStyle w:val="TOC3"/>
        <w:rPr>
          <w:rFonts w:asciiTheme="minorHAnsi" w:eastAsiaTheme="minorEastAsia" w:hAnsiTheme="minorHAnsi" w:cstheme="minorBidi"/>
          <w:noProof/>
          <w:sz w:val="22"/>
          <w:szCs w:val="22"/>
        </w:rPr>
      </w:pPr>
      <w:r>
        <w:rPr>
          <w:noProof/>
        </w:rPr>
        <w:lastRenderedPageBreak/>
        <w:t>For a system not big enough to work effectively (underway now in California) it costs $60,000 / square meter</w:t>
      </w:r>
      <w:r>
        <w:rPr>
          <w:noProof/>
        </w:rPr>
        <w:tab/>
      </w:r>
      <w:r>
        <w:rPr>
          <w:noProof/>
        </w:rPr>
        <w:fldChar w:fldCharType="begin"/>
      </w:r>
      <w:r>
        <w:rPr>
          <w:noProof/>
        </w:rPr>
        <w:instrText xml:space="preserve"> PAGEREF _Toc30267344 \h </w:instrText>
      </w:r>
      <w:r>
        <w:rPr>
          <w:noProof/>
        </w:rPr>
      </w:r>
      <w:r>
        <w:rPr>
          <w:noProof/>
        </w:rPr>
        <w:fldChar w:fldCharType="separate"/>
      </w:r>
      <w:r>
        <w:rPr>
          <w:noProof/>
        </w:rPr>
        <w:t>8</w:t>
      </w:r>
      <w:r>
        <w:rPr>
          <w:noProof/>
        </w:rPr>
        <w:fldChar w:fldCharType="end"/>
      </w:r>
    </w:p>
    <w:p w14:paraId="4FC2941A" w14:textId="2C66E54F" w:rsidR="004A3430" w:rsidRDefault="004A3430">
      <w:pPr>
        <w:pStyle w:val="TOC3"/>
        <w:rPr>
          <w:rFonts w:asciiTheme="minorHAnsi" w:eastAsiaTheme="minorEastAsia" w:hAnsiTheme="minorHAnsi" w:cstheme="minorBidi"/>
          <w:noProof/>
          <w:sz w:val="22"/>
          <w:szCs w:val="22"/>
        </w:rPr>
      </w:pPr>
      <w:r>
        <w:rPr>
          <w:noProof/>
        </w:rPr>
        <w:t>Do the math: it adds up to $1.93 million per mile of road.  Is that almost 4 times what AFF is budgeting?</w:t>
      </w:r>
      <w:r>
        <w:rPr>
          <w:noProof/>
        </w:rPr>
        <w:tab/>
      </w:r>
      <w:r>
        <w:rPr>
          <w:noProof/>
        </w:rPr>
        <w:fldChar w:fldCharType="begin"/>
      </w:r>
      <w:r>
        <w:rPr>
          <w:noProof/>
        </w:rPr>
        <w:instrText xml:space="preserve"> PAGEREF _Toc30267345 \h </w:instrText>
      </w:r>
      <w:r>
        <w:rPr>
          <w:noProof/>
        </w:rPr>
      </w:r>
      <w:r>
        <w:rPr>
          <w:noProof/>
        </w:rPr>
        <w:fldChar w:fldCharType="separate"/>
      </w:r>
      <w:r>
        <w:rPr>
          <w:noProof/>
        </w:rPr>
        <w:t>8</w:t>
      </w:r>
      <w:r>
        <w:rPr>
          <w:noProof/>
        </w:rPr>
        <w:fldChar w:fldCharType="end"/>
      </w:r>
    </w:p>
    <w:p w14:paraId="76B894E4" w14:textId="23F33F96" w:rsidR="004A3430" w:rsidRDefault="004A3430">
      <w:pPr>
        <w:pStyle w:val="TOC3"/>
        <w:rPr>
          <w:rFonts w:asciiTheme="minorHAnsi" w:eastAsiaTheme="minorEastAsia" w:hAnsiTheme="minorHAnsi" w:cstheme="minorBidi"/>
          <w:noProof/>
          <w:sz w:val="22"/>
          <w:szCs w:val="22"/>
        </w:rPr>
      </w:pPr>
      <w:r>
        <w:rPr>
          <w:noProof/>
        </w:rPr>
        <w:t>Expert analysis agrees:  It’s not cost effective to get piezo electric from roadways</w:t>
      </w:r>
      <w:r>
        <w:rPr>
          <w:noProof/>
        </w:rPr>
        <w:tab/>
      </w:r>
      <w:r>
        <w:rPr>
          <w:noProof/>
        </w:rPr>
        <w:fldChar w:fldCharType="begin"/>
      </w:r>
      <w:r>
        <w:rPr>
          <w:noProof/>
        </w:rPr>
        <w:instrText xml:space="preserve"> PAGEREF _Toc30267346 \h </w:instrText>
      </w:r>
      <w:r>
        <w:rPr>
          <w:noProof/>
        </w:rPr>
      </w:r>
      <w:r>
        <w:rPr>
          <w:noProof/>
        </w:rPr>
        <w:fldChar w:fldCharType="separate"/>
      </w:r>
      <w:r>
        <w:rPr>
          <w:noProof/>
        </w:rPr>
        <w:t>8</w:t>
      </w:r>
      <w:r>
        <w:rPr>
          <w:noProof/>
        </w:rPr>
        <w:fldChar w:fldCharType="end"/>
      </w:r>
    </w:p>
    <w:p w14:paraId="2234F1CE" w14:textId="68A347C7" w:rsidR="004A3430" w:rsidRDefault="004A3430">
      <w:pPr>
        <w:pStyle w:val="TOC2"/>
        <w:rPr>
          <w:rFonts w:asciiTheme="minorHAnsi" w:eastAsiaTheme="minorEastAsia" w:hAnsiTheme="minorHAnsi" w:cstheme="minorBidi"/>
          <w:noProof/>
          <w:sz w:val="22"/>
          <w:szCs w:val="22"/>
        </w:rPr>
      </w:pPr>
      <w:r>
        <w:rPr>
          <w:noProof/>
        </w:rPr>
        <w:t>DISADVANTAGES</w:t>
      </w:r>
      <w:r>
        <w:rPr>
          <w:noProof/>
        </w:rPr>
        <w:tab/>
      </w:r>
      <w:r>
        <w:rPr>
          <w:noProof/>
        </w:rPr>
        <w:fldChar w:fldCharType="begin"/>
      </w:r>
      <w:r>
        <w:rPr>
          <w:noProof/>
        </w:rPr>
        <w:instrText xml:space="preserve"> PAGEREF _Toc30267347 \h </w:instrText>
      </w:r>
      <w:r>
        <w:rPr>
          <w:noProof/>
        </w:rPr>
      </w:r>
      <w:r>
        <w:rPr>
          <w:noProof/>
        </w:rPr>
        <w:fldChar w:fldCharType="separate"/>
      </w:r>
      <w:r>
        <w:rPr>
          <w:noProof/>
        </w:rPr>
        <w:t>8</w:t>
      </w:r>
      <w:r>
        <w:rPr>
          <w:noProof/>
        </w:rPr>
        <w:fldChar w:fldCharType="end"/>
      </w:r>
    </w:p>
    <w:p w14:paraId="642D32CB" w14:textId="69904C65" w:rsidR="004A3430" w:rsidRDefault="004A3430">
      <w:pPr>
        <w:pStyle w:val="TOC2"/>
        <w:rPr>
          <w:rFonts w:asciiTheme="minorHAnsi" w:eastAsiaTheme="minorEastAsia" w:hAnsiTheme="minorHAnsi" w:cstheme="minorBidi"/>
          <w:noProof/>
          <w:sz w:val="22"/>
          <w:szCs w:val="22"/>
        </w:rPr>
      </w:pPr>
      <w:r>
        <w:rPr>
          <w:noProof/>
        </w:rPr>
        <w:t>1.  Federal deficit</w:t>
      </w:r>
      <w:r>
        <w:rPr>
          <w:noProof/>
        </w:rPr>
        <w:tab/>
      </w:r>
      <w:r>
        <w:rPr>
          <w:noProof/>
        </w:rPr>
        <w:fldChar w:fldCharType="begin"/>
      </w:r>
      <w:r>
        <w:rPr>
          <w:noProof/>
        </w:rPr>
        <w:instrText xml:space="preserve"> PAGEREF _Toc30267348 \h </w:instrText>
      </w:r>
      <w:r>
        <w:rPr>
          <w:noProof/>
        </w:rPr>
      </w:r>
      <w:r>
        <w:rPr>
          <w:noProof/>
        </w:rPr>
        <w:fldChar w:fldCharType="separate"/>
      </w:r>
      <w:r>
        <w:rPr>
          <w:noProof/>
        </w:rPr>
        <w:t>8</w:t>
      </w:r>
      <w:r>
        <w:rPr>
          <w:noProof/>
        </w:rPr>
        <w:fldChar w:fldCharType="end"/>
      </w:r>
    </w:p>
    <w:p w14:paraId="3502701C" w14:textId="038DB4DB" w:rsidR="004A3430" w:rsidRDefault="004A3430">
      <w:pPr>
        <w:pStyle w:val="TOC3"/>
        <w:rPr>
          <w:rFonts w:asciiTheme="minorHAnsi" w:eastAsiaTheme="minorEastAsia" w:hAnsiTheme="minorHAnsi" w:cstheme="minorBidi"/>
          <w:noProof/>
          <w:sz w:val="22"/>
          <w:szCs w:val="22"/>
        </w:rPr>
      </w:pPr>
      <w:r>
        <w:rPr>
          <w:noProof/>
        </w:rPr>
        <w:t>Link:  AFF plan costs something, if they’re doing something Status Quo isn’t doing</w:t>
      </w:r>
      <w:r>
        <w:rPr>
          <w:noProof/>
        </w:rPr>
        <w:tab/>
      </w:r>
      <w:r>
        <w:rPr>
          <w:noProof/>
        </w:rPr>
        <w:fldChar w:fldCharType="begin"/>
      </w:r>
      <w:r>
        <w:rPr>
          <w:noProof/>
        </w:rPr>
        <w:instrText xml:space="preserve"> PAGEREF _Toc30267349 \h </w:instrText>
      </w:r>
      <w:r>
        <w:rPr>
          <w:noProof/>
        </w:rPr>
      </w:r>
      <w:r>
        <w:rPr>
          <w:noProof/>
        </w:rPr>
        <w:fldChar w:fldCharType="separate"/>
      </w:r>
      <w:r>
        <w:rPr>
          <w:noProof/>
        </w:rPr>
        <w:t>8</w:t>
      </w:r>
      <w:r>
        <w:rPr>
          <w:noProof/>
        </w:rPr>
        <w:fldChar w:fldCharType="end"/>
      </w:r>
    </w:p>
    <w:p w14:paraId="3993BE42" w14:textId="3D0D8DFA" w:rsidR="004A3430" w:rsidRDefault="004A3430">
      <w:pPr>
        <w:pStyle w:val="TOC3"/>
        <w:rPr>
          <w:rFonts w:asciiTheme="minorHAnsi" w:eastAsiaTheme="minorEastAsia" w:hAnsiTheme="minorHAnsi" w:cstheme="minorBidi"/>
          <w:noProof/>
          <w:sz w:val="22"/>
          <w:szCs w:val="22"/>
        </w:rPr>
      </w:pPr>
      <w:r>
        <w:rPr>
          <w:noProof/>
        </w:rPr>
        <w:t>Impact:  Every increase in the deficit hurts the economy</w:t>
      </w:r>
      <w:r>
        <w:rPr>
          <w:noProof/>
        </w:rPr>
        <w:tab/>
      </w:r>
      <w:r>
        <w:rPr>
          <w:noProof/>
        </w:rPr>
        <w:fldChar w:fldCharType="begin"/>
      </w:r>
      <w:r>
        <w:rPr>
          <w:noProof/>
        </w:rPr>
        <w:instrText xml:space="preserve"> PAGEREF _Toc30267350 \h </w:instrText>
      </w:r>
      <w:r>
        <w:rPr>
          <w:noProof/>
        </w:rPr>
      </w:r>
      <w:r>
        <w:rPr>
          <w:noProof/>
        </w:rPr>
        <w:fldChar w:fldCharType="separate"/>
      </w:r>
      <w:r>
        <w:rPr>
          <w:noProof/>
        </w:rPr>
        <w:t>9</w:t>
      </w:r>
      <w:r>
        <w:rPr>
          <w:noProof/>
        </w:rPr>
        <w:fldChar w:fldCharType="end"/>
      </w:r>
    </w:p>
    <w:p w14:paraId="73F6CCE1" w14:textId="60FFE091" w:rsidR="004A3430" w:rsidRDefault="004A3430">
      <w:pPr>
        <w:pStyle w:val="TOC2"/>
        <w:rPr>
          <w:rFonts w:asciiTheme="minorHAnsi" w:eastAsiaTheme="minorEastAsia" w:hAnsiTheme="minorHAnsi" w:cstheme="minorBidi"/>
          <w:noProof/>
          <w:sz w:val="22"/>
          <w:szCs w:val="22"/>
        </w:rPr>
      </w:pPr>
      <w:r>
        <w:rPr>
          <w:noProof/>
        </w:rPr>
        <w:t>2.   Energy development set-back</w:t>
      </w:r>
      <w:r>
        <w:rPr>
          <w:noProof/>
        </w:rPr>
        <w:tab/>
      </w:r>
      <w:r>
        <w:rPr>
          <w:noProof/>
        </w:rPr>
        <w:fldChar w:fldCharType="begin"/>
      </w:r>
      <w:r>
        <w:rPr>
          <w:noProof/>
        </w:rPr>
        <w:instrText xml:space="preserve"> PAGEREF _Toc30267351 \h </w:instrText>
      </w:r>
      <w:r>
        <w:rPr>
          <w:noProof/>
        </w:rPr>
      </w:r>
      <w:r>
        <w:rPr>
          <w:noProof/>
        </w:rPr>
        <w:fldChar w:fldCharType="separate"/>
      </w:r>
      <w:r>
        <w:rPr>
          <w:noProof/>
        </w:rPr>
        <w:t>9</w:t>
      </w:r>
      <w:r>
        <w:rPr>
          <w:noProof/>
        </w:rPr>
        <w:fldChar w:fldCharType="end"/>
      </w:r>
    </w:p>
    <w:p w14:paraId="5E1ECAF3" w14:textId="0D7E3C7A" w:rsidR="004A3430" w:rsidRDefault="004A3430">
      <w:pPr>
        <w:pStyle w:val="TOC3"/>
        <w:rPr>
          <w:rFonts w:asciiTheme="minorHAnsi" w:eastAsiaTheme="minorEastAsia" w:hAnsiTheme="minorHAnsi" w:cstheme="minorBidi"/>
          <w:noProof/>
          <w:sz w:val="22"/>
          <w:szCs w:val="22"/>
        </w:rPr>
      </w:pPr>
      <w:r>
        <w:rPr>
          <w:noProof/>
        </w:rPr>
        <w:t>Link:  Federal assistance delays the arrival of better alternatives and ultimately sets back technological development</w:t>
      </w:r>
      <w:r>
        <w:rPr>
          <w:noProof/>
        </w:rPr>
        <w:tab/>
      </w:r>
      <w:r>
        <w:rPr>
          <w:noProof/>
        </w:rPr>
        <w:fldChar w:fldCharType="begin"/>
      </w:r>
      <w:r>
        <w:rPr>
          <w:noProof/>
        </w:rPr>
        <w:instrText xml:space="preserve"> PAGEREF _Toc30267352 \h </w:instrText>
      </w:r>
      <w:r>
        <w:rPr>
          <w:noProof/>
        </w:rPr>
      </w:r>
      <w:r>
        <w:rPr>
          <w:noProof/>
        </w:rPr>
        <w:fldChar w:fldCharType="separate"/>
      </w:r>
      <w:r>
        <w:rPr>
          <w:noProof/>
        </w:rPr>
        <w:t>9</w:t>
      </w:r>
      <w:r>
        <w:rPr>
          <w:noProof/>
        </w:rPr>
        <w:fldChar w:fldCharType="end"/>
      </w:r>
    </w:p>
    <w:p w14:paraId="5E5CA5D1" w14:textId="400E62C5" w:rsidR="004A3430" w:rsidRDefault="004A3430">
      <w:pPr>
        <w:pStyle w:val="TOC3"/>
        <w:rPr>
          <w:rFonts w:asciiTheme="minorHAnsi" w:eastAsiaTheme="minorEastAsia" w:hAnsiTheme="minorHAnsi" w:cstheme="minorBidi"/>
          <w:noProof/>
          <w:sz w:val="22"/>
          <w:szCs w:val="22"/>
        </w:rPr>
      </w:pPr>
      <w:r>
        <w:rPr>
          <w:noProof/>
        </w:rPr>
        <w:t>Impact:  Turn the AFF harms</w:t>
      </w:r>
      <w:r>
        <w:rPr>
          <w:noProof/>
        </w:rPr>
        <w:tab/>
      </w:r>
      <w:r>
        <w:rPr>
          <w:noProof/>
        </w:rPr>
        <w:fldChar w:fldCharType="begin"/>
      </w:r>
      <w:r>
        <w:rPr>
          <w:noProof/>
        </w:rPr>
        <w:instrText xml:space="preserve"> PAGEREF _Toc30267353 \h </w:instrText>
      </w:r>
      <w:r>
        <w:rPr>
          <w:noProof/>
        </w:rPr>
      </w:r>
      <w:r>
        <w:rPr>
          <w:noProof/>
        </w:rPr>
        <w:fldChar w:fldCharType="separate"/>
      </w:r>
      <w:r>
        <w:rPr>
          <w:noProof/>
        </w:rPr>
        <w:t>9</w:t>
      </w:r>
      <w:r>
        <w:rPr>
          <w:noProof/>
        </w:rPr>
        <w:fldChar w:fldCharType="end"/>
      </w:r>
    </w:p>
    <w:p w14:paraId="72B2FDF3" w14:textId="58FE3227" w:rsidR="009B2AAB" w:rsidRDefault="00284CD6" w:rsidP="00AC508B">
      <w:pPr>
        <w:pStyle w:val="Title2"/>
      </w:pPr>
      <w:r>
        <w:rPr>
          <w:sz w:val="22"/>
        </w:rPr>
        <w:lastRenderedPageBreak/>
        <w:fldChar w:fldCharType="end"/>
      </w:r>
      <w:bookmarkStart w:id="1" w:name="_Toc30267318"/>
      <w:r>
        <w:t xml:space="preserve">Negative:  </w:t>
      </w:r>
      <w:r w:rsidR="00485CB5">
        <w:t>PZT</w:t>
      </w:r>
      <w:bookmarkEnd w:id="1"/>
    </w:p>
    <w:p w14:paraId="17EC8459" w14:textId="77777777" w:rsidR="00F729F6" w:rsidRDefault="00F729F6" w:rsidP="003A5DF7">
      <w:pPr>
        <w:pStyle w:val="Contention1"/>
      </w:pPr>
    </w:p>
    <w:p w14:paraId="5707BE4C" w14:textId="569643D0" w:rsidR="00067786" w:rsidRDefault="00067786" w:rsidP="003A5DF7">
      <w:pPr>
        <w:pStyle w:val="Contention1"/>
      </w:pPr>
      <w:bookmarkStart w:id="2" w:name="_Toc30267319"/>
      <w:r>
        <w:t>BACKGROUND</w:t>
      </w:r>
      <w:bookmarkEnd w:id="2"/>
    </w:p>
    <w:p w14:paraId="5DB458CE" w14:textId="0B1480EA" w:rsidR="00067786" w:rsidRDefault="00067786" w:rsidP="003A5DF7">
      <w:pPr>
        <w:pStyle w:val="Contention1"/>
      </w:pPr>
    </w:p>
    <w:p w14:paraId="2CA24755" w14:textId="0656267C" w:rsidR="00067786" w:rsidRDefault="00067786" w:rsidP="00067786">
      <w:pPr>
        <w:pStyle w:val="Contention2"/>
      </w:pPr>
      <w:bookmarkStart w:id="3" w:name="_Toc30267320"/>
      <w:r>
        <w:t xml:space="preserve">What </w:t>
      </w:r>
      <w:proofErr w:type="gramStart"/>
      <w:r>
        <w:t>Piezoelectric</w:t>
      </w:r>
      <w:proofErr w:type="gramEnd"/>
      <w:r>
        <w:t xml:space="preserve"> system is and how it works</w:t>
      </w:r>
      <w:bookmarkEnd w:id="3"/>
    </w:p>
    <w:p w14:paraId="1FBBB318" w14:textId="7A28904D" w:rsidR="00067786" w:rsidRDefault="00067786" w:rsidP="00067786">
      <w:pPr>
        <w:pStyle w:val="Citation3"/>
      </w:pPr>
      <w:proofErr w:type="spellStart"/>
      <w:r w:rsidRPr="005E3582">
        <w:rPr>
          <w:u w:val="single"/>
        </w:rPr>
        <w:t>Ravjeet</w:t>
      </w:r>
      <w:proofErr w:type="spellEnd"/>
      <w:r w:rsidRPr="005E3582">
        <w:rPr>
          <w:u w:val="single"/>
        </w:rPr>
        <w:t xml:space="preserve"> </w:t>
      </w:r>
      <w:proofErr w:type="spellStart"/>
      <w:r w:rsidRPr="005E3582">
        <w:rPr>
          <w:u w:val="single"/>
        </w:rPr>
        <w:t>Kour</w:t>
      </w:r>
      <w:proofErr w:type="spellEnd"/>
      <w:r w:rsidRPr="005E3582">
        <w:rPr>
          <w:u w:val="single"/>
        </w:rPr>
        <w:t xml:space="preserve"> and Ahmad </w:t>
      </w:r>
      <w:proofErr w:type="spellStart"/>
      <w:r w:rsidRPr="005E3582">
        <w:rPr>
          <w:u w:val="single"/>
        </w:rPr>
        <w:t>Charif</w:t>
      </w:r>
      <w:proofErr w:type="spellEnd"/>
      <w:r w:rsidR="005E3582" w:rsidRPr="005E3582">
        <w:rPr>
          <w:u w:val="single"/>
        </w:rPr>
        <w:t xml:space="preserve"> 2016</w:t>
      </w:r>
      <w:r w:rsidRPr="005E3582">
        <w:t xml:space="preserve"> </w:t>
      </w:r>
      <w:r w:rsidR="005E3582" w:rsidRPr="005E3582">
        <w:t>(</w:t>
      </w:r>
      <w:proofErr w:type="spellStart"/>
      <w:r w:rsidR="005E3582" w:rsidRPr="005E3582">
        <w:t>Kour</w:t>
      </w:r>
      <w:proofErr w:type="spellEnd"/>
      <w:r w:rsidR="005E3582" w:rsidRPr="005E3582">
        <w:t xml:space="preserve"> – is with Engineering &amp; Science </w:t>
      </w:r>
      <w:proofErr w:type="spellStart"/>
      <w:r w:rsidR="005E3582" w:rsidRPr="005E3582">
        <w:t>ONCampus</w:t>
      </w:r>
      <w:proofErr w:type="spellEnd"/>
      <w:r w:rsidR="005E3582" w:rsidRPr="005E3582">
        <w:t xml:space="preserve"> Coventry University, UK.  </w:t>
      </w:r>
      <w:proofErr w:type="spellStart"/>
      <w:r w:rsidR="005E3582" w:rsidRPr="005E3582">
        <w:t>Charif</w:t>
      </w:r>
      <w:proofErr w:type="spellEnd"/>
      <w:r w:rsidR="005E3582" w:rsidRPr="005E3582">
        <w:t xml:space="preserve"> – </w:t>
      </w:r>
      <w:proofErr w:type="spellStart"/>
      <w:r w:rsidR="005E3582" w:rsidRPr="005E3582">
        <w:t>ONCampus</w:t>
      </w:r>
      <w:proofErr w:type="spellEnd"/>
      <w:r w:rsidR="005E3582" w:rsidRPr="005E3582">
        <w:t xml:space="preserve"> Coventry University, UK.) Piezoelectric Roads: Energy Harvesting Method Using Piezoelectric Technology</w:t>
      </w:r>
      <w:r w:rsidR="005E3582">
        <w:t xml:space="preserve">, INNOVATIVE ENERGY &amp; RESEARCH Vol. 5 No. </w:t>
      </w:r>
      <w:proofErr w:type="gramStart"/>
      <w:r w:rsidR="005E3582">
        <w:t xml:space="preserve">1  </w:t>
      </w:r>
      <w:proofErr w:type="gramEnd"/>
      <w:r>
        <w:fldChar w:fldCharType="begin"/>
      </w:r>
      <w:r>
        <w:instrText xml:space="preserve"> HYPERLINK "https://www.omicsonline.org/open-access/piezoelectric-roads-energy-harvesting-method-using-piezoelectrictechnology-ier-1000132.php?aid=73891" </w:instrText>
      </w:r>
      <w:r>
        <w:fldChar w:fldCharType="separate"/>
      </w:r>
      <w:r>
        <w:rPr>
          <w:rStyle w:val="Hyperlink"/>
        </w:rPr>
        <w:t>https://www.omicsonline.org/open-access/piezoelectric-roads-energy-harvesting-method-using-piezoelectrictechnology-ier-1000132.php?aid=73891</w:t>
      </w:r>
      <w:r>
        <w:fldChar w:fldCharType="end"/>
      </w:r>
    </w:p>
    <w:p w14:paraId="12A7A9BD" w14:textId="474615AE" w:rsidR="00067786" w:rsidRPr="00067786" w:rsidRDefault="00067786" w:rsidP="00067786">
      <w:pPr>
        <w:pStyle w:val="Evidence"/>
      </w:pPr>
      <w:r w:rsidRPr="00067786">
        <w:t xml:space="preserve">Piezoelectric crystals </w:t>
      </w:r>
      <w:proofErr w:type="gramStart"/>
      <w:r w:rsidRPr="00067786">
        <w:t>can be embedded</w:t>
      </w:r>
      <w:proofErr w:type="gramEnd"/>
      <w:r w:rsidRPr="00067786">
        <w:t xml:space="preserve"> underneath the asphalt layer to utilize the energy generated due to the vehicle motion, as illustrated in </w:t>
      </w:r>
      <w:r w:rsidRPr="00067786">
        <w:rPr>
          <w:rStyle w:val="Strong"/>
          <w:rFonts w:eastAsia="Arial"/>
          <w:b w:val="0"/>
          <w:bCs/>
        </w:rPr>
        <w:t>Figures 3</w:t>
      </w:r>
      <w:r w:rsidRPr="00067786">
        <w:t> and </w:t>
      </w:r>
      <w:r w:rsidRPr="00067786">
        <w:rPr>
          <w:rStyle w:val="Strong"/>
          <w:rFonts w:eastAsia="Arial"/>
          <w:b w:val="0"/>
          <w:bCs/>
        </w:rPr>
        <w:t>4</w:t>
      </w:r>
      <w:r w:rsidRPr="00067786">
        <w:t>. As the vehicles move over the asphalt layer, the wheels exert a force or pressure into the crystals and thus deform. This deformation will absorb the force and undergo the process of power generation, as shown ab</w:t>
      </w:r>
      <w:r>
        <w:t>ove, to be stored in batteries</w:t>
      </w:r>
      <w:r w:rsidRPr="00067786">
        <w:t xml:space="preserve">. </w:t>
      </w:r>
    </w:p>
    <w:p w14:paraId="0DDF39FF" w14:textId="77777777" w:rsidR="00067786" w:rsidRDefault="00067786" w:rsidP="00067786">
      <w:pPr>
        <w:pStyle w:val="Contention2"/>
      </w:pPr>
    </w:p>
    <w:p w14:paraId="397D1D8D" w14:textId="06CF3A99" w:rsidR="005B3420" w:rsidRDefault="005B3420" w:rsidP="003A5DF7">
      <w:pPr>
        <w:pStyle w:val="Contention1"/>
      </w:pPr>
      <w:bookmarkStart w:id="4" w:name="_Toc30267321"/>
      <w:r>
        <w:t>TOPICALITY</w:t>
      </w:r>
      <w:bookmarkEnd w:id="4"/>
    </w:p>
    <w:p w14:paraId="49418F06" w14:textId="0AA00AA3" w:rsidR="005B3420" w:rsidRDefault="005B3420" w:rsidP="003A5DF7">
      <w:pPr>
        <w:pStyle w:val="Contention1"/>
      </w:pPr>
    </w:p>
    <w:p w14:paraId="38C4CFF4" w14:textId="0E0268ED" w:rsidR="005B3420" w:rsidRDefault="005B3420" w:rsidP="003A5DF7">
      <w:pPr>
        <w:pStyle w:val="Contention1"/>
      </w:pPr>
      <w:bookmarkStart w:id="5" w:name="_Toc30267322"/>
      <w:r>
        <w:t xml:space="preserve">1.  </w:t>
      </w:r>
      <w:proofErr w:type="gramStart"/>
      <w:r>
        <w:t>No</w:t>
      </w:r>
      <w:r w:rsidR="005C04F2">
        <w:t xml:space="preserve"> </w:t>
      </w:r>
      <w:r>
        <w:t xml:space="preserve"> </w:t>
      </w:r>
      <w:r w:rsidR="005C04F2">
        <w:t>substantial</w:t>
      </w:r>
      <w:proofErr w:type="gramEnd"/>
      <w:r w:rsidR="005C04F2">
        <w:t xml:space="preserve"> </w:t>
      </w:r>
      <w:r>
        <w:t>reform</w:t>
      </w:r>
      <w:r w:rsidR="005C04F2">
        <w:t xml:space="preserve"> – because the federal government is already promoting PZT</w:t>
      </w:r>
      <w:bookmarkEnd w:id="5"/>
    </w:p>
    <w:p w14:paraId="4D8EEB8C" w14:textId="61D98590" w:rsidR="005B3420" w:rsidRDefault="005B3420" w:rsidP="003A5DF7">
      <w:pPr>
        <w:pStyle w:val="Contention1"/>
      </w:pPr>
    </w:p>
    <w:p w14:paraId="32FE26EA" w14:textId="10F815B1" w:rsidR="005C04F2" w:rsidRDefault="005C04F2" w:rsidP="005C04F2">
      <w:pPr>
        <w:pStyle w:val="Contention2"/>
      </w:pPr>
      <w:bookmarkStart w:id="6" w:name="_Toc30267323"/>
      <w:r>
        <w:t>Federal government already funds PZT research through the National Science Foundation</w:t>
      </w:r>
      <w:bookmarkEnd w:id="6"/>
    </w:p>
    <w:p w14:paraId="1864EC16" w14:textId="25E6CB06" w:rsidR="005C04F2" w:rsidRDefault="005C04F2" w:rsidP="005C04F2">
      <w:pPr>
        <w:pStyle w:val="Citation3"/>
      </w:pPr>
      <w:r w:rsidRPr="005C04F2">
        <w:rPr>
          <w:u w:val="single"/>
        </w:rPr>
        <w:t>Walt Mills 2018</w:t>
      </w:r>
      <w:r>
        <w:t xml:space="preserve"> (press release writer for Penn. State University) 21 May 2018 </w:t>
      </w:r>
      <w:hyperlink r:id="rId7" w:history="1">
        <w:r w:rsidRPr="003E098A">
          <w:rPr>
            <w:rStyle w:val="Hyperlink"/>
          </w:rPr>
          <w:t>https://news.psu.edu/story/522458/2018/05/21/flexible-highly-efficient-multimodal-energy-harvesting</w:t>
        </w:r>
      </w:hyperlink>
    </w:p>
    <w:p w14:paraId="5ED5E3CF" w14:textId="77777777" w:rsidR="005C04F2" w:rsidRPr="005C04F2" w:rsidRDefault="005C04F2" w:rsidP="005C04F2">
      <w:pPr>
        <w:pStyle w:val="Evidence"/>
      </w:pPr>
      <w:r w:rsidRPr="005C04F2">
        <w:t>Currently, Wang and his collaborators are working with lead-free and more environmentally friendly alternatives to the current lead-zirconium-</w:t>
      </w:r>
      <w:proofErr w:type="spellStart"/>
      <w:r w:rsidRPr="005C04F2">
        <w:t>titanate</w:t>
      </w:r>
      <w:proofErr w:type="spellEnd"/>
      <w:r w:rsidRPr="005C04F2">
        <w:t xml:space="preserve"> ceramic.</w:t>
      </w:r>
      <w:r>
        <w:t xml:space="preserve"> </w:t>
      </w:r>
      <w:r w:rsidRPr="005C04F2">
        <w:t xml:space="preserve">"This is a very general method," said Wang. "This is to demonstrate the concept, based on Bob Newnham's work. It is good to continue the work of a Penn State legend and to advance this field." Additional authors on the article, "Flexible three-dimensional interconnected piezoelectric ceramic foam based composites for highly efficient concurrent mechanical and thermal energy harvesting," are co-lead authors </w:t>
      </w:r>
      <w:proofErr w:type="spellStart"/>
      <w:r w:rsidRPr="005C04F2">
        <w:t>Guangzu</w:t>
      </w:r>
      <w:proofErr w:type="spellEnd"/>
      <w:r w:rsidRPr="005C04F2">
        <w:t xml:space="preserve"> Zhang, formerly in Wang's group and now at </w:t>
      </w:r>
      <w:proofErr w:type="spellStart"/>
      <w:r w:rsidRPr="005C04F2">
        <w:t>Huazhong</w:t>
      </w:r>
      <w:proofErr w:type="spellEnd"/>
      <w:r w:rsidRPr="005C04F2">
        <w:t xml:space="preserve"> University of Science and Technology, China; and Peng Zhao, a doctoral student in Zhang's group. Other contributors are </w:t>
      </w:r>
      <w:proofErr w:type="spellStart"/>
      <w:r w:rsidRPr="005C04F2">
        <w:t>Xiaoshin</w:t>
      </w:r>
      <w:proofErr w:type="spellEnd"/>
      <w:r w:rsidRPr="005C04F2">
        <w:t xml:space="preserve"> Zhang, </w:t>
      </w:r>
      <w:proofErr w:type="spellStart"/>
      <w:r w:rsidRPr="005C04F2">
        <w:t>Kuo</w:t>
      </w:r>
      <w:proofErr w:type="spellEnd"/>
      <w:r w:rsidRPr="005C04F2">
        <w:t xml:space="preserve"> Han, </w:t>
      </w:r>
      <w:proofErr w:type="spellStart"/>
      <w:r w:rsidRPr="005C04F2">
        <w:t>Tiankai</w:t>
      </w:r>
      <w:proofErr w:type="spellEnd"/>
      <w:r w:rsidRPr="005C04F2">
        <w:t xml:space="preserve"> Zhao, Yong Zhang, Chang </w:t>
      </w:r>
      <w:proofErr w:type="spellStart"/>
      <w:r w:rsidRPr="005C04F2">
        <w:t>Kyu</w:t>
      </w:r>
      <w:proofErr w:type="spellEnd"/>
      <w:r w:rsidRPr="005C04F2">
        <w:t xml:space="preserve"> </w:t>
      </w:r>
      <w:proofErr w:type="spellStart"/>
      <w:r w:rsidRPr="005C04F2">
        <w:t>Jeong</w:t>
      </w:r>
      <w:proofErr w:type="spellEnd"/>
      <w:r w:rsidRPr="005C04F2">
        <w:t xml:space="preserve"> and </w:t>
      </w:r>
      <w:proofErr w:type="spellStart"/>
      <w:r w:rsidRPr="005C04F2">
        <w:t>Shenglin</w:t>
      </w:r>
      <w:proofErr w:type="spellEnd"/>
      <w:r w:rsidRPr="005C04F2">
        <w:t xml:space="preserve"> Jiang. </w:t>
      </w:r>
      <w:proofErr w:type="gramStart"/>
      <w:r w:rsidRPr="005C04F2">
        <w:t>Support for this work was provided by the U.S. National Science Foundation, the National Science Foundation of China, and the National Key Research and Development Program of China</w:t>
      </w:r>
      <w:proofErr w:type="gramEnd"/>
      <w:r w:rsidRPr="005C04F2">
        <w:t>.</w:t>
      </w:r>
    </w:p>
    <w:p w14:paraId="58502640" w14:textId="5E266D22" w:rsidR="00211A3E" w:rsidRDefault="00211A3E" w:rsidP="005C04F2">
      <w:pPr>
        <w:pStyle w:val="Contention2"/>
        <w:ind w:left="0"/>
      </w:pPr>
    </w:p>
    <w:p w14:paraId="033598FB" w14:textId="3854BDDF" w:rsidR="005C04F2" w:rsidRDefault="005C04F2" w:rsidP="005C04F2">
      <w:pPr>
        <w:pStyle w:val="Contention2"/>
        <w:ind w:left="0"/>
      </w:pPr>
      <w:bookmarkStart w:id="7" w:name="_Toc30267324"/>
      <w:r>
        <w:t>[If needed]  National Science Foundation is an agency of the Federal government</w:t>
      </w:r>
      <w:bookmarkEnd w:id="7"/>
    </w:p>
    <w:p w14:paraId="2604EDDA" w14:textId="075FAA57" w:rsidR="005C04F2" w:rsidRPr="005C04F2" w:rsidRDefault="005C04F2" w:rsidP="005C04F2">
      <w:pPr>
        <w:pStyle w:val="Citation3"/>
      </w:pPr>
      <w:r w:rsidRPr="005C04F2">
        <w:rPr>
          <w:u w:val="single"/>
        </w:rPr>
        <w:t>National Science Foundation 2019</w:t>
      </w:r>
      <w:r w:rsidRPr="005C04F2">
        <w:t>. “About the National Science Foundation</w:t>
      </w:r>
      <w:proofErr w:type="gramStart"/>
      <w:r w:rsidRPr="005C04F2">
        <w:t xml:space="preserve">”  </w:t>
      </w:r>
      <w:proofErr w:type="gramEnd"/>
      <w:r w:rsidRPr="005C04F2">
        <w:fldChar w:fldCharType="begin"/>
      </w:r>
      <w:r w:rsidRPr="005C04F2">
        <w:instrText xml:space="preserve"> HYPERLINK "https://www.nsf.gov/about/" </w:instrText>
      </w:r>
      <w:r w:rsidRPr="005C04F2">
        <w:fldChar w:fldCharType="separate"/>
      </w:r>
      <w:r w:rsidRPr="005C04F2">
        <w:rPr>
          <w:rStyle w:val="Hyperlink"/>
          <w:color w:val="auto"/>
          <w:u w:val="none"/>
        </w:rPr>
        <w:t>https://www.nsf.gov/about/</w:t>
      </w:r>
      <w:r w:rsidRPr="005C04F2">
        <w:fldChar w:fldCharType="end"/>
      </w:r>
      <w:r>
        <w:t xml:space="preserve"> (ellipses in original)</w:t>
      </w:r>
    </w:p>
    <w:p w14:paraId="0527DE4C" w14:textId="571D14A1" w:rsidR="005C04F2" w:rsidRPr="005C04F2" w:rsidRDefault="005C04F2" w:rsidP="005C04F2">
      <w:pPr>
        <w:pStyle w:val="Evidence"/>
      </w:pPr>
      <w:r w:rsidRPr="005C04F2">
        <w:t>The National Science Foundation (NSF) is an independent federal agency </w:t>
      </w:r>
      <w:hyperlink r:id="rId8" w:history="1">
        <w:r w:rsidRPr="005C04F2">
          <w:rPr>
            <w:rStyle w:val="Hyperlink"/>
            <w:rFonts w:eastAsia="Arial"/>
            <w:color w:val="000000"/>
            <w:u w:val="none"/>
          </w:rPr>
          <w:t>created by Congress</w:t>
        </w:r>
      </w:hyperlink>
      <w:r w:rsidRPr="005C04F2">
        <w:t> in 1950 "to promote the progress of science; to advance the national health, prosperity, and welfare; to secure the national defense..."</w:t>
      </w:r>
    </w:p>
    <w:p w14:paraId="11AD5230" w14:textId="77777777" w:rsidR="005C04F2" w:rsidRDefault="005C04F2" w:rsidP="005C04F2">
      <w:pPr>
        <w:pStyle w:val="Contention2"/>
        <w:ind w:left="0"/>
      </w:pPr>
    </w:p>
    <w:p w14:paraId="6CD60231" w14:textId="60C59805" w:rsidR="00A53647" w:rsidRDefault="00F729F6" w:rsidP="003A5DF7">
      <w:pPr>
        <w:pStyle w:val="Contention1"/>
      </w:pPr>
      <w:bookmarkStart w:id="8" w:name="_Toc30267325"/>
      <w:r>
        <w:t>INHERENCY</w:t>
      </w:r>
      <w:bookmarkEnd w:id="8"/>
    </w:p>
    <w:p w14:paraId="1765E6F0" w14:textId="792F17E8" w:rsidR="005C04F2" w:rsidRDefault="005C04F2" w:rsidP="003A5DF7">
      <w:pPr>
        <w:pStyle w:val="Contention1"/>
      </w:pPr>
    </w:p>
    <w:p w14:paraId="1EB50C74" w14:textId="6B3BDFED" w:rsidR="005C04F2" w:rsidRDefault="000C3E99" w:rsidP="003A5DF7">
      <w:pPr>
        <w:pStyle w:val="Contention1"/>
      </w:pPr>
      <w:bookmarkStart w:id="9" w:name="_Toc30267326"/>
      <w:r>
        <w:t>1.   PZT already on the way</w:t>
      </w:r>
      <w:bookmarkEnd w:id="9"/>
    </w:p>
    <w:p w14:paraId="730A8A4B" w14:textId="46DA975B" w:rsidR="000C3E99" w:rsidRDefault="000C3E99" w:rsidP="003A5DF7">
      <w:pPr>
        <w:pStyle w:val="Contention1"/>
      </w:pPr>
    </w:p>
    <w:p w14:paraId="4AED4803" w14:textId="1969F596" w:rsidR="000C3E99" w:rsidRDefault="000C3E99" w:rsidP="000C3E99">
      <w:pPr>
        <w:pStyle w:val="Contention2"/>
      </w:pPr>
      <w:bookmarkStart w:id="10" w:name="_Toc30267327"/>
      <w:r>
        <w:t>Government and industry already funding Piezoelectric and it’s growing rapidly</w:t>
      </w:r>
      <w:bookmarkEnd w:id="10"/>
    </w:p>
    <w:p w14:paraId="545DF483" w14:textId="786C3983" w:rsidR="000C3E99" w:rsidRPr="000C3E99" w:rsidRDefault="000C3E99" w:rsidP="000C3E99">
      <w:pPr>
        <w:pStyle w:val="Citation3"/>
      </w:pPr>
      <w:r w:rsidRPr="000C3E99">
        <w:rPr>
          <w:u w:val="single"/>
        </w:rPr>
        <w:t>PR Newswire 2017</w:t>
      </w:r>
      <w:r w:rsidRPr="000C3E99">
        <w:t xml:space="preserve"> (news service) 26 Jan 2017 “Piezoelectric Device Market to Reach $31.33 Billion by 2022: Increasing Use of Piezoelectric Devices for Energy Harvesting Applications - Research and Markets” 26 Jan 2017 </w:t>
      </w:r>
      <w:hyperlink r:id="rId9" w:history="1">
        <w:r w:rsidRPr="000C3E99">
          <w:rPr>
            <w:rStyle w:val="Hyperlink"/>
            <w:color w:val="auto"/>
            <w:u w:val="none"/>
          </w:rPr>
          <w:t>https://www.prnewswire.com/news-releases/piezoelectric-device-market-to-reach-3133-billion-by-2022-increasing-use-of-piezoelectric-devices-for-energy-harvesting-applications---research-and-markets-300397320.html</w:t>
        </w:r>
      </w:hyperlink>
    </w:p>
    <w:p w14:paraId="673ACDAE" w14:textId="3366D135" w:rsidR="000C3E99" w:rsidRPr="000C3E99" w:rsidRDefault="000C3E99" w:rsidP="000C3E99">
      <w:pPr>
        <w:pStyle w:val="Evidence"/>
      </w:pPr>
      <w:r w:rsidRPr="000C3E99">
        <w:t>The global piezoelectric device market to grow from</w:t>
      </w:r>
      <w:r w:rsidRPr="000C3E99">
        <w:rPr>
          <w:rFonts w:ascii="Cambria" w:hAnsi="Cambria" w:cs="Cambria"/>
        </w:rPr>
        <w:t> </w:t>
      </w:r>
      <w:r w:rsidRPr="000C3E99">
        <w:t>USD 23.54 Billion</w:t>
      </w:r>
      <w:r w:rsidRPr="000C3E99">
        <w:rPr>
          <w:rFonts w:ascii="Cambria" w:hAnsi="Cambria" w:cs="Cambria"/>
        </w:rPr>
        <w:t> </w:t>
      </w:r>
      <w:r w:rsidRPr="000C3E99">
        <w:t>in 2016 to</w:t>
      </w:r>
      <w:r w:rsidRPr="000C3E99">
        <w:rPr>
          <w:rFonts w:ascii="Cambria" w:hAnsi="Cambria" w:cs="Cambria"/>
        </w:rPr>
        <w:t> </w:t>
      </w:r>
      <w:r w:rsidRPr="000C3E99">
        <w:t>USD 31.33 Billion</w:t>
      </w:r>
      <w:r w:rsidRPr="000C3E99">
        <w:rPr>
          <w:rFonts w:ascii="Cambria" w:hAnsi="Cambria" w:cs="Cambria"/>
        </w:rPr>
        <w:t> </w:t>
      </w:r>
      <w:r w:rsidRPr="000C3E99">
        <w:t>by 2022, at a CAGR of 4.88% between 2016 and 2022.</w:t>
      </w:r>
      <w:r>
        <w:t xml:space="preserve"> </w:t>
      </w:r>
      <w:r w:rsidRPr="000C3E99">
        <w:t xml:space="preserve">The increasing application areas for piezocomposite materials in industries and emerging energy harvesting techniques using nonconventional energy sources such as body and facial movements are creating a huge demand for the piezoelectric device market across the world. The major factors driving the growth of the piezoelectric device market include increasing use of piezoelectric devices for energy harvesting applications and increasing funding from government and other investors into the market. Furthermore, the rising automotive sector </w:t>
      </w:r>
      <w:proofErr w:type="gramStart"/>
      <w:r w:rsidRPr="000C3E99">
        <w:t>is expected</w:t>
      </w:r>
      <w:proofErr w:type="gramEnd"/>
      <w:r w:rsidRPr="000C3E99">
        <w:t xml:space="preserve"> to drive the market for piezoelectric motors and actuators in the coming years.</w:t>
      </w:r>
    </w:p>
    <w:p w14:paraId="389CB339" w14:textId="77777777" w:rsidR="000C3E99" w:rsidRDefault="000C3E99" w:rsidP="003A5DF7">
      <w:pPr>
        <w:pStyle w:val="Contention1"/>
      </w:pPr>
    </w:p>
    <w:p w14:paraId="48C0D008" w14:textId="49D22C04" w:rsidR="00E94B2A" w:rsidRDefault="00E94B2A" w:rsidP="00485CB5">
      <w:pPr>
        <w:pStyle w:val="Contention1"/>
        <w:tabs>
          <w:tab w:val="left" w:pos="828"/>
        </w:tabs>
        <w:rPr>
          <w:b w:val="0"/>
          <w:bCs w:val="0"/>
        </w:rPr>
      </w:pPr>
    </w:p>
    <w:p w14:paraId="25103B73" w14:textId="24A00B78" w:rsidR="00393C3D" w:rsidRDefault="00F729F6" w:rsidP="00485CB5">
      <w:pPr>
        <w:pStyle w:val="Contention1"/>
      </w:pPr>
      <w:bookmarkStart w:id="11" w:name="_Toc30267328"/>
      <w:r>
        <w:t>HARMS / SIGNIFICANCE</w:t>
      </w:r>
      <w:bookmarkEnd w:id="11"/>
    </w:p>
    <w:p w14:paraId="2AE4AE72" w14:textId="75920CD2" w:rsidR="00067786" w:rsidRDefault="00067786" w:rsidP="00485CB5">
      <w:pPr>
        <w:pStyle w:val="Contention1"/>
      </w:pPr>
    </w:p>
    <w:p w14:paraId="47E63588" w14:textId="61FE072C" w:rsidR="00067786" w:rsidRDefault="00067786" w:rsidP="00067786">
      <w:pPr>
        <w:pStyle w:val="Contention1"/>
      </w:pPr>
      <w:bookmarkStart w:id="12" w:name="_Toc23078561"/>
      <w:bookmarkStart w:id="13" w:name="_Toc28520582"/>
      <w:bookmarkStart w:id="14" w:name="_Toc30267329"/>
      <w:r>
        <w:t xml:space="preserve">1.  </w:t>
      </w:r>
      <w:bookmarkStart w:id="15" w:name="_Toc22929629"/>
      <w:r>
        <w:t xml:space="preserve"> Don’t need more electricity capacity in the US</w:t>
      </w:r>
      <w:bookmarkEnd w:id="12"/>
      <w:bookmarkEnd w:id="13"/>
      <w:bookmarkEnd w:id="14"/>
      <w:bookmarkEnd w:id="15"/>
    </w:p>
    <w:p w14:paraId="696607E9" w14:textId="77777777" w:rsidR="00067786" w:rsidRDefault="00067786" w:rsidP="00067786">
      <w:pPr>
        <w:pStyle w:val="Contention1"/>
      </w:pPr>
    </w:p>
    <w:p w14:paraId="65A08E60" w14:textId="77777777" w:rsidR="00067786" w:rsidRDefault="00067786" w:rsidP="00067786">
      <w:pPr>
        <w:pStyle w:val="Contention2"/>
      </w:pPr>
      <w:bookmarkStart w:id="16" w:name="_Toc22929630"/>
      <w:bookmarkStart w:id="17" w:name="_Toc23078562"/>
      <w:bookmarkStart w:id="18" w:name="_Toc28520583"/>
      <w:bookmarkStart w:id="19" w:name="_Toc30267330"/>
      <w:r>
        <w:t>US electricity usage is declining</w:t>
      </w:r>
      <w:bookmarkEnd w:id="16"/>
      <w:bookmarkEnd w:id="17"/>
      <w:bookmarkEnd w:id="18"/>
      <w:bookmarkEnd w:id="19"/>
    </w:p>
    <w:p w14:paraId="5B82EF43" w14:textId="77777777" w:rsidR="00067786" w:rsidRPr="00AA2451" w:rsidRDefault="00067786" w:rsidP="00067786">
      <w:pPr>
        <w:pStyle w:val="Citation3"/>
      </w:pPr>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0" w:history="1">
        <w:r w:rsidRPr="00AA2451">
          <w:rPr>
            <w:rStyle w:val="Hyperlink"/>
          </w:rPr>
          <w:t>https://www.bloomberg.com/opinion/articles/2018-03-01/americans-electricity-use-just-keeps-falling</w:t>
        </w:r>
      </w:hyperlink>
    </w:p>
    <w:p w14:paraId="4921B6E1" w14:textId="77777777" w:rsidR="00067786" w:rsidRDefault="00067786" w:rsidP="00067786">
      <w:pPr>
        <w:pStyle w:val="Evidence"/>
      </w:pPr>
      <w:r w:rsidRPr="00C97063">
        <w:t>Economic growth </w:t>
      </w:r>
      <w:hyperlink r:id="rId11" w:tgtFrame="_blank" w:history="1">
        <w:r w:rsidRPr="00C97063">
          <w:rPr>
            <w:rStyle w:val="Hyperlink"/>
          </w:rPr>
          <w:t>picked up a little</w:t>
        </w:r>
      </w:hyperlink>
      <w:r w:rsidRPr="00C97063">
        <w:t xml:space="preserve"> in the U.S. in 2017. </w:t>
      </w:r>
      <w:proofErr w:type="gramStart"/>
      <w:r w:rsidRPr="00C97063">
        <w:t>But</w:t>
      </w:r>
      <w:proofErr w:type="gramEnd"/>
      <w:r w:rsidRPr="00C97063">
        <w:t xml:space="preserve"> electricity use fell, according to </w:t>
      </w:r>
      <w:hyperlink r:id="rId12" w:tgtFrame="_blank" w:history="1">
        <w:r w:rsidRPr="00C97063">
          <w:rPr>
            <w:rStyle w:val="Hyperlink"/>
          </w:rPr>
          <w:t>data released Tuesday</w:t>
        </w:r>
      </w:hyperlink>
      <w:r w:rsidRPr="00C97063">
        <w:t> by the Energy Information Administration. It's now been basically flat for more than a decade</w:t>
      </w:r>
      <w:proofErr w:type="gramStart"/>
      <w:r w:rsidRPr="00C97063">
        <w:t>:</w:t>
      </w:r>
      <w:proofErr w:type="gramEnd"/>
      <w:r w:rsidRPr="00C97063">
        <w:br/>
        <w:t>Measured on a per-capita basis, electricity use is in clear decline, and is already back to the levels of the mid-1990s.</w:t>
      </w:r>
    </w:p>
    <w:p w14:paraId="2D71B1E7" w14:textId="77777777" w:rsidR="00067786" w:rsidRPr="00C97063" w:rsidRDefault="00067786" w:rsidP="00067786">
      <w:pPr>
        <w:pStyle w:val="Contention2"/>
      </w:pPr>
      <w:bookmarkStart w:id="20" w:name="_Toc22929631"/>
      <w:bookmarkStart w:id="21" w:name="_Toc23078563"/>
      <w:bookmarkStart w:id="22" w:name="_Toc28520584"/>
      <w:bookmarkStart w:id="23" w:name="_Toc30267331"/>
      <w:r>
        <w:t>Economic growth does not require more electricity.  Economy is growing as electricity demand declines</w:t>
      </w:r>
      <w:bookmarkEnd w:id="20"/>
      <w:bookmarkEnd w:id="21"/>
      <w:bookmarkEnd w:id="22"/>
      <w:bookmarkEnd w:id="23"/>
    </w:p>
    <w:p w14:paraId="7DC2AE6D" w14:textId="77777777" w:rsidR="00067786" w:rsidRPr="00AA2451" w:rsidRDefault="00067786" w:rsidP="00067786">
      <w:pPr>
        <w:pStyle w:val="Citation3"/>
      </w:pPr>
      <w:r w:rsidRPr="00AA2451">
        <w:rPr>
          <w:u w:val="single"/>
        </w:rPr>
        <w:t>Justin Fox 2018</w:t>
      </w:r>
      <w:r w:rsidRPr="00AA2451">
        <w:t xml:space="preserve"> (Bloomberg Opinion columnist covering business. He was the editorial director of Harvard Business Review and wrote for Time, Fortune and American Banker) 1 March 2018 “Americans Keep Using Less Electricity” </w:t>
      </w:r>
      <w:hyperlink r:id="rId13" w:history="1">
        <w:r w:rsidRPr="00AA2451">
          <w:rPr>
            <w:rStyle w:val="Hyperlink"/>
          </w:rPr>
          <w:t>https://www.bloomberg.com/opinion/articles/2018-03-01/americans-electricity-use-just-keeps-falling</w:t>
        </w:r>
      </w:hyperlink>
    </w:p>
    <w:p w14:paraId="30AA7EB0" w14:textId="77777777" w:rsidR="00067786" w:rsidRDefault="00067786" w:rsidP="00067786">
      <w:pPr>
        <w:pStyle w:val="Evidence"/>
      </w:pPr>
      <w:r w:rsidRPr="00C97063">
        <w:t xml:space="preserve">Slower economic growth since 2007 has been part of the reason, but the 2017 numbers make clear that higher gross domestic product no longer necessarily requires more electricity. </w:t>
      </w:r>
      <w:proofErr w:type="gramStart"/>
      <w:r w:rsidRPr="00C97063">
        <w:t>I wrote </w:t>
      </w:r>
      <w:hyperlink r:id="rId14" w:tgtFrame="_blank" w:history="1">
        <w:r w:rsidRPr="00C97063">
          <w:rPr>
            <w:rStyle w:val="Hyperlink"/>
          </w:rPr>
          <w:t>a column</w:t>
        </w:r>
      </w:hyperlink>
      <w:r w:rsidRPr="00C97063">
        <w:t> last year about this big shift, and there's not a whole lot new to say about what's causing it: mainly increased energy efficiency (driven to a remarkable extent by </w:t>
      </w:r>
      <w:hyperlink r:id="rId15" w:tgtFrame="_blank" w:history="1">
        <w:r w:rsidRPr="00C97063">
          <w:rPr>
            <w:rStyle w:val="Hyperlink"/>
          </w:rPr>
          <w:t>the rise of LED light bulbs</w:t>
        </w:r>
      </w:hyperlink>
      <w:r w:rsidRPr="00C97063">
        <w:t>), and the continuing migration of economic activity away from making tangible things and toward providing services and virtual products such as games and binge-watchable TV series (that are themselves </w:t>
      </w:r>
      <w:hyperlink r:id="rId16" w:tgtFrame="_blank" w:history="1">
        <w:r w:rsidRPr="00C97063">
          <w:rPr>
            <w:rStyle w:val="Hyperlink"/>
          </w:rPr>
          <w:t>consumed on ever-more-energy-efficient electronic devices</w:t>
        </w:r>
      </w:hyperlink>
      <w:r w:rsidRPr="00C97063">
        <w:t>). </w:t>
      </w:r>
      <w:proofErr w:type="gramEnd"/>
    </w:p>
    <w:p w14:paraId="7F02DCA8" w14:textId="77777777" w:rsidR="00067786" w:rsidRDefault="00067786" w:rsidP="00485CB5">
      <w:pPr>
        <w:pStyle w:val="Contention1"/>
      </w:pPr>
    </w:p>
    <w:p w14:paraId="33BB216F" w14:textId="77777777" w:rsidR="00393C3D" w:rsidRDefault="00393C3D" w:rsidP="00393C3D">
      <w:pPr>
        <w:pStyle w:val="Contention1"/>
      </w:pPr>
    </w:p>
    <w:p w14:paraId="7F1B6654" w14:textId="01D6828D" w:rsidR="00961057" w:rsidRDefault="009B2AAB" w:rsidP="00E862E7">
      <w:pPr>
        <w:pStyle w:val="Contention1"/>
      </w:pPr>
      <w:bookmarkStart w:id="24" w:name="_Toc30267332"/>
      <w:r>
        <w:t>SOLVENCY</w:t>
      </w:r>
      <w:bookmarkEnd w:id="24"/>
    </w:p>
    <w:p w14:paraId="1D5B0FE6" w14:textId="0F303342" w:rsidR="00A13392" w:rsidRDefault="00A13392" w:rsidP="00E862E7">
      <w:pPr>
        <w:pStyle w:val="Contention1"/>
      </w:pPr>
    </w:p>
    <w:p w14:paraId="66EB006F" w14:textId="7ABAB8FF" w:rsidR="00485CB5" w:rsidRDefault="00A13392" w:rsidP="00485CB5">
      <w:pPr>
        <w:pStyle w:val="Contention1"/>
      </w:pPr>
      <w:bookmarkStart w:id="25" w:name="_Toc30267333"/>
      <w:r>
        <w:t xml:space="preserve">1.  </w:t>
      </w:r>
      <w:bookmarkStart w:id="26" w:name="_Toc26732742"/>
      <w:r w:rsidR="00485CB5">
        <w:t xml:space="preserve">  Request for subsidies proves plan will fail</w:t>
      </w:r>
      <w:bookmarkEnd w:id="25"/>
      <w:bookmarkEnd w:id="26"/>
    </w:p>
    <w:p w14:paraId="6857FE94" w14:textId="77777777" w:rsidR="00485CB5" w:rsidRDefault="00485CB5" w:rsidP="00485CB5">
      <w:pPr>
        <w:pStyle w:val="Contention1"/>
      </w:pPr>
    </w:p>
    <w:p w14:paraId="607C8621" w14:textId="6F5FC1F8" w:rsidR="00485CB5" w:rsidRDefault="00485CB5" w:rsidP="00485CB5">
      <w:pPr>
        <w:pStyle w:val="Contention2"/>
      </w:pPr>
      <w:bookmarkStart w:id="27" w:name="_Toc26732743"/>
      <w:bookmarkStart w:id="28" w:name="_Toc30267334"/>
      <w:r>
        <w:t xml:space="preserve">The fact that AFF thinks PZT needs federal help proves </w:t>
      </w:r>
      <w:proofErr w:type="gramStart"/>
      <w:r>
        <w:t>they're</w:t>
      </w:r>
      <w:proofErr w:type="gramEnd"/>
      <w:r>
        <w:t xml:space="preserve"> a bad idea.  If they were a good idea, private investors would fund them adequately</w:t>
      </w:r>
      <w:bookmarkEnd w:id="27"/>
      <w:bookmarkEnd w:id="28"/>
    </w:p>
    <w:p w14:paraId="243277BB" w14:textId="77777777" w:rsidR="00485CB5" w:rsidRPr="001F1949" w:rsidRDefault="00485CB5" w:rsidP="00485CB5">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17" w:history="1">
        <w:r w:rsidRPr="001F1949">
          <w:rPr>
            <w:rStyle w:val="Hyperlink"/>
          </w:rPr>
          <w:t>https://www.mercatus.org/publications/government-spending/subsidies-are-problem-not-solution-innovation-energy</w:t>
        </w:r>
      </w:hyperlink>
    </w:p>
    <w:p w14:paraId="3F280F4F" w14:textId="2746322E" w:rsidR="00485CB5" w:rsidRDefault="00485CB5" w:rsidP="00485CB5">
      <w:pPr>
        <w:pStyle w:val="Evidence"/>
        <w:rPr>
          <w:shd w:val="clear" w:color="auto" w:fill="FFFFFF"/>
        </w:rPr>
      </w:pPr>
      <w:r>
        <w:rPr>
          <w:shd w:val="clear" w:color="auto" w:fill="FFFFFF"/>
        </w:rPr>
        <w:t>Subsidies are justified as being necessary to encourage the development of alternative energies because the private sector is unwilling to undertake the risk necessary for their development. The truth is that private investors </w:t>
      </w:r>
      <w:r>
        <w:rPr>
          <w:i/>
          <w:iCs/>
          <w:shd w:val="clear" w:color="auto" w:fill="FFFFFF"/>
        </w:rPr>
        <w:t>should </w:t>
      </w:r>
      <w:r>
        <w:rPr>
          <w:shd w:val="clear" w:color="auto" w:fill="FFFFFF"/>
        </w:rPr>
        <w:t>avoid throwing scarce dollars at endeavors that do not make economic sense. Instances where the private sector will not invest signal that it would also be a bad idea for taxpayers to “invest.”</w:t>
      </w:r>
    </w:p>
    <w:p w14:paraId="4AFFE6AD" w14:textId="74251B7D" w:rsidR="005E3582" w:rsidRDefault="005E3582" w:rsidP="00485CB5">
      <w:pPr>
        <w:pStyle w:val="Evidence"/>
        <w:rPr>
          <w:shd w:val="clear" w:color="auto" w:fill="FFFFFF"/>
        </w:rPr>
      </w:pPr>
    </w:p>
    <w:p w14:paraId="4E9C7555" w14:textId="1EBAA506" w:rsidR="005E3582" w:rsidRDefault="005E3582" w:rsidP="005E3582">
      <w:pPr>
        <w:pStyle w:val="Contention1"/>
      </w:pPr>
      <w:bookmarkStart w:id="29" w:name="_Toc30267335"/>
      <w:r>
        <w:t>2.   Road Technology not ready yet</w:t>
      </w:r>
      <w:bookmarkEnd w:id="29"/>
      <w:r>
        <w:t xml:space="preserve"> </w:t>
      </w:r>
    </w:p>
    <w:p w14:paraId="70130C7B" w14:textId="53ED7A87" w:rsidR="005E3582" w:rsidRDefault="005E3582" w:rsidP="005E3582">
      <w:pPr>
        <w:pStyle w:val="Contention1"/>
      </w:pPr>
    </w:p>
    <w:p w14:paraId="5882738B" w14:textId="6E2AD88F" w:rsidR="005E3582" w:rsidRDefault="005E3582" w:rsidP="005E3582">
      <w:pPr>
        <w:pStyle w:val="Contention2"/>
      </w:pPr>
      <w:bookmarkStart w:id="30" w:name="_Toc30267336"/>
      <w:r>
        <w:t xml:space="preserve">More study needed.  Biased information needs to be re-studied, vendors’ studies </w:t>
      </w:r>
      <w:proofErr w:type="gramStart"/>
      <w:r>
        <w:t>weren’t</w:t>
      </w:r>
      <w:proofErr w:type="gramEnd"/>
      <w:r>
        <w:t xml:space="preserve"> done right, standards aren’t established, power output too low with current technology</w:t>
      </w:r>
      <w:bookmarkEnd w:id="30"/>
    </w:p>
    <w:p w14:paraId="04C8DAAB" w14:textId="77777777" w:rsidR="005E3582" w:rsidRDefault="005E3582" w:rsidP="005E3582">
      <w:pPr>
        <w:pStyle w:val="Citation3"/>
      </w:pPr>
      <w:proofErr w:type="spellStart"/>
      <w:r w:rsidRPr="005E3582">
        <w:rPr>
          <w:u w:val="single"/>
        </w:rPr>
        <w:t>Ravjeet</w:t>
      </w:r>
      <w:proofErr w:type="spellEnd"/>
      <w:r w:rsidRPr="005E3582">
        <w:rPr>
          <w:u w:val="single"/>
        </w:rPr>
        <w:t xml:space="preserve"> </w:t>
      </w:r>
      <w:proofErr w:type="spellStart"/>
      <w:r w:rsidRPr="005E3582">
        <w:rPr>
          <w:u w:val="single"/>
        </w:rPr>
        <w:t>Kour</w:t>
      </w:r>
      <w:proofErr w:type="spellEnd"/>
      <w:r w:rsidRPr="005E3582">
        <w:rPr>
          <w:u w:val="single"/>
        </w:rPr>
        <w:t xml:space="preserve"> and Ahmad </w:t>
      </w:r>
      <w:proofErr w:type="spellStart"/>
      <w:r w:rsidRPr="005E3582">
        <w:rPr>
          <w:u w:val="single"/>
        </w:rPr>
        <w:t>Charif</w:t>
      </w:r>
      <w:proofErr w:type="spellEnd"/>
      <w:r w:rsidRPr="005E3582">
        <w:rPr>
          <w:u w:val="single"/>
        </w:rPr>
        <w:t xml:space="preserve"> 2016</w:t>
      </w:r>
      <w:r w:rsidRPr="005E3582">
        <w:t xml:space="preserve"> (</w:t>
      </w:r>
      <w:proofErr w:type="spellStart"/>
      <w:r w:rsidRPr="005E3582">
        <w:t>Kour</w:t>
      </w:r>
      <w:proofErr w:type="spellEnd"/>
      <w:r w:rsidRPr="005E3582">
        <w:t xml:space="preserve"> – is with Engineering &amp; Science </w:t>
      </w:r>
      <w:proofErr w:type="spellStart"/>
      <w:r w:rsidRPr="005E3582">
        <w:t>ONCampus</w:t>
      </w:r>
      <w:proofErr w:type="spellEnd"/>
      <w:r w:rsidRPr="005E3582">
        <w:t xml:space="preserve"> Coventry University, UK.  </w:t>
      </w:r>
      <w:proofErr w:type="spellStart"/>
      <w:r w:rsidRPr="005E3582">
        <w:t>Charif</w:t>
      </w:r>
      <w:proofErr w:type="spellEnd"/>
      <w:r w:rsidRPr="005E3582">
        <w:t xml:space="preserve"> – </w:t>
      </w:r>
      <w:proofErr w:type="spellStart"/>
      <w:r w:rsidRPr="005E3582">
        <w:t>ONCampus</w:t>
      </w:r>
      <w:proofErr w:type="spellEnd"/>
      <w:r w:rsidRPr="005E3582">
        <w:t xml:space="preserve"> Coventry University, UK.) Piezoelectric Roads: Energy Harvesting Method Using Piezoelectric Technology</w:t>
      </w:r>
      <w:r>
        <w:t xml:space="preserve">, INNOVATIVE ENERGY &amp; RESEARCH Vol. 5 No. </w:t>
      </w:r>
      <w:proofErr w:type="gramStart"/>
      <w:r>
        <w:t xml:space="preserve">1  </w:t>
      </w:r>
      <w:proofErr w:type="gramEnd"/>
      <w:r>
        <w:fldChar w:fldCharType="begin"/>
      </w:r>
      <w:r>
        <w:instrText xml:space="preserve"> HYPERLINK "https://www.omicsonline.org/open-access/piezoelectric-roads-energy-harvesting-method-using-piezoelectrictechnology-ier-1000132.php?aid=73891" </w:instrText>
      </w:r>
      <w:r>
        <w:fldChar w:fldCharType="separate"/>
      </w:r>
      <w:r>
        <w:rPr>
          <w:rStyle w:val="Hyperlink"/>
        </w:rPr>
        <w:t>https://www.omicsonline.org/open-access/piezoelectric-roads-energy-harvesting-method-using-piezoelectrictechnology-ier-1000132.php?aid=73891</w:t>
      </w:r>
      <w:r>
        <w:fldChar w:fldCharType="end"/>
      </w:r>
    </w:p>
    <w:p w14:paraId="57B8DF10" w14:textId="0D38D110" w:rsidR="005E3582" w:rsidRDefault="005E3582" w:rsidP="005E3582">
      <w:pPr>
        <w:pStyle w:val="Evidence"/>
      </w:pPr>
      <w:r w:rsidRPr="005E3582">
        <w:rPr>
          <w:u w:val="single"/>
        </w:rPr>
        <w:t xml:space="preserve">1. Piezoelectric road integrated technology is a new energy evolution and hence piezoelectric awareness and expertise in this sector are very limited. This was also observed in primary data collected using questionnaires and interview to have obtain invalid and bias information. 2. The power metrics provided by vendors does not provide additional technical details. The vendors </w:t>
      </w:r>
      <w:proofErr w:type="gramStart"/>
      <w:r w:rsidRPr="005E3582">
        <w:rPr>
          <w:u w:val="single"/>
        </w:rPr>
        <w:t>were compared</w:t>
      </w:r>
      <w:proofErr w:type="gramEnd"/>
      <w:r w:rsidRPr="005E3582">
        <w:rPr>
          <w:u w:val="single"/>
        </w:rPr>
        <w:t xml:space="preserve"> using vibration-based factor only. Other technical factors were not </w:t>
      </w:r>
      <w:proofErr w:type="spellStart"/>
      <w:r w:rsidRPr="005E3582">
        <w:rPr>
          <w:u w:val="single"/>
        </w:rPr>
        <w:t>analysed</w:t>
      </w:r>
      <w:proofErr w:type="spellEnd"/>
      <w:r w:rsidRPr="005E3582">
        <w:rPr>
          <w:u w:val="single"/>
        </w:rPr>
        <w:t xml:space="preserve"> in terms of piezoelectric geometry, structure, and thickness</w:t>
      </w:r>
      <w:r w:rsidRPr="005E3582">
        <w:t xml:space="preserve"> that </w:t>
      </w:r>
      <w:proofErr w:type="gramStart"/>
      <w:r w:rsidRPr="005E3582">
        <w:t>are mentioned</w:t>
      </w:r>
      <w:proofErr w:type="gramEnd"/>
      <w:r w:rsidRPr="005E3582">
        <w:t xml:space="preserve"> in </w:t>
      </w:r>
      <w:r w:rsidRPr="005E3582">
        <w:rPr>
          <w:rStyle w:val="Strong"/>
          <w:rFonts w:eastAsia="Arial"/>
          <w:b w:val="0"/>
          <w:bCs/>
        </w:rPr>
        <w:t>Table 1</w:t>
      </w:r>
      <w:r w:rsidRPr="005E3582">
        <w:t xml:space="preserve">. This is common having not to reveal a full technical report of this technology to preserve innovation, invention rights and </w:t>
      </w:r>
      <w:proofErr w:type="spellStart"/>
      <w:r w:rsidRPr="005E3582">
        <w:t>securitise</w:t>
      </w:r>
      <w:proofErr w:type="spellEnd"/>
      <w:r w:rsidRPr="005E3582">
        <w:t xml:space="preserve"> effective business strategies. </w:t>
      </w:r>
      <w:r w:rsidRPr="005E3582">
        <w:rPr>
          <w:u w:val="single"/>
        </w:rPr>
        <w:t xml:space="preserve">3. Implementing piezoelectric road technology on field requires a standard specification in the execution </w:t>
      </w:r>
      <w:proofErr w:type="gramStart"/>
      <w:r w:rsidRPr="005E3582">
        <w:rPr>
          <w:u w:val="single"/>
        </w:rPr>
        <w:t>process which</w:t>
      </w:r>
      <w:proofErr w:type="gramEnd"/>
      <w:r w:rsidRPr="005E3582">
        <w:rPr>
          <w:u w:val="single"/>
        </w:rPr>
        <w:t xml:space="preserve"> has not been established</w:t>
      </w:r>
      <w:r w:rsidRPr="005E3582">
        <w:t xml:space="preserve">. This is important as to use appropriate management and method to prevent manipulating with road infrastructure and minimize traffic congestion. </w:t>
      </w:r>
      <w:r w:rsidRPr="005E3582">
        <w:br/>
      </w:r>
      <w:r w:rsidRPr="005E3582">
        <w:rPr>
          <w:u w:val="single"/>
        </w:rPr>
        <w:t>Conclusion</w:t>
      </w:r>
      <w:r w:rsidRPr="005E3582">
        <w:br/>
      </w:r>
      <w:proofErr w:type="gramStart"/>
      <w:r w:rsidRPr="005E3582">
        <w:t>Having</w:t>
      </w:r>
      <w:proofErr w:type="gramEnd"/>
      <w:r w:rsidRPr="005E3582">
        <w:t xml:space="preserve"> met the power metrics will make such invention a starting point to self-sustaining environment by being dependent on vehicle elements to curb down input energy and cost. </w:t>
      </w:r>
      <w:r w:rsidRPr="005E3582">
        <w:rPr>
          <w:u w:val="single"/>
        </w:rPr>
        <w:t>This will be a revolution in the production of energy by meeting innovations and technologies to shape future energy. However, further concentration is required to quantify and result in a greater power outcome to become a reliable source of electricity</w:t>
      </w:r>
      <w:r w:rsidRPr="005E3582">
        <w:t>.</w:t>
      </w:r>
    </w:p>
    <w:p w14:paraId="57B8FEA5" w14:textId="61964AB0" w:rsidR="007D2817" w:rsidRDefault="007D2817" w:rsidP="005E3582">
      <w:pPr>
        <w:pStyle w:val="Evidence"/>
      </w:pPr>
    </w:p>
    <w:p w14:paraId="5DBC2A16" w14:textId="757A7536" w:rsidR="007D2817" w:rsidRDefault="007D2817" w:rsidP="007D2817">
      <w:pPr>
        <w:pStyle w:val="Contention2"/>
      </w:pPr>
      <w:bookmarkStart w:id="31" w:name="_Toc30267337"/>
      <w:r>
        <w:lastRenderedPageBreak/>
        <w:t xml:space="preserve">Highway piezo electric </w:t>
      </w:r>
      <w:proofErr w:type="gramStart"/>
      <w:r>
        <w:t>hasn’t</w:t>
      </w:r>
      <w:proofErr w:type="gramEnd"/>
      <w:r>
        <w:t xml:space="preserve"> been studied or proven </w:t>
      </w:r>
      <w:r w:rsidR="004A3430">
        <w:t xml:space="preserve">to be viable </w:t>
      </w:r>
      <w:r>
        <w:t>yet</w:t>
      </w:r>
      <w:bookmarkEnd w:id="31"/>
    </w:p>
    <w:p w14:paraId="27E303E9" w14:textId="4ABAFD65" w:rsidR="007D2817" w:rsidRDefault="004A3430" w:rsidP="004A3430">
      <w:pPr>
        <w:pStyle w:val="Citation3"/>
      </w:pPr>
      <w:proofErr w:type="spellStart"/>
      <w:r w:rsidRPr="004A3430">
        <w:rPr>
          <w:u w:val="single"/>
        </w:rPr>
        <w:t>Seonghoon</w:t>
      </w:r>
      <w:proofErr w:type="spellEnd"/>
      <w:r w:rsidRPr="004A3430">
        <w:rPr>
          <w:u w:val="single"/>
        </w:rPr>
        <w:t xml:space="preserve"> Kim, Ph.D. </w:t>
      </w:r>
      <w:proofErr w:type="spellStart"/>
      <w:r w:rsidRPr="004A3430">
        <w:rPr>
          <w:u w:val="single"/>
        </w:rPr>
        <w:t>Junan</w:t>
      </w:r>
      <w:proofErr w:type="spellEnd"/>
      <w:r w:rsidRPr="004A3430">
        <w:rPr>
          <w:u w:val="single"/>
        </w:rPr>
        <w:t xml:space="preserve"> Shen, Ph.D., Mohammad </w:t>
      </w:r>
      <w:proofErr w:type="spellStart"/>
      <w:r w:rsidRPr="004A3430">
        <w:rPr>
          <w:u w:val="single"/>
        </w:rPr>
        <w:t>Ahad</w:t>
      </w:r>
      <w:proofErr w:type="spellEnd"/>
      <w:r w:rsidRPr="004A3430">
        <w:rPr>
          <w:u w:val="single"/>
        </w:rPr>
        <w:t xml:space="preserve">, Ph.D., </w:t>
      </w:r>
      <w:proofErr w:type="spellStart"/>
      <w:r w:rsidRPr="004A3430">
        <w:rPr>
          <w:u w:val="single"/>
        </w:rPr>
        <w:t>Zolly</w:t>
      </w:r>
      <w:proofErr w:type="spellEnd"/>
      <w:r w:rsidRPr="004A3430">
        <w:rPr>
          <w:u w:val="single"/>
        </w:rPr>
        <w:t xml:space="preserve"> Tucker</w:t>
      </w:r>
      <w:r w:rsidRPr="004A3430">
        <w:rPr>
          <w:u w:val="single"/>
        </w:rPr>
        <w:t xml:space="preserve"> and </w:t>
      </w:r>
      <w:proofErr w:type="spellStart"/>
      <w:r w:rsidRPr="004A3430">
        <w:rPr>
          <w:u w:val="single"/>
        </w:rPr>
        <w:t>Ilan</w:t>
      </w:r>
      <w:proofErr w:type="spellEnd"/>
      <w:r w:rsidRPr="004A3430">
        <w:rPr>
          <w:u w:val="single"/>
        </w:rPr>
        <w:t xml:space="preserve"> Stern, Ph.D. </w:t>
      </w:r>
      <w:r w:rsidRPr="004A3430">
        <w:rPr>
          <w:u w:val="single"/>
        </w:rPr>
        <w:t>2016</w:t>
      </w:r>
      <w:r>
        <w:t xml:space="preserve"> (first 4 are with</w:t>
      </w:r>
      <w:r>
        <w:t xml:space="preserve"> Georgia Southern University</w:t>
      </w:r>
      <w:r>
        <w:t>. Stern is with Georgia Technological Research Institute</w:t>
      </w:r>
      <w:proofErr w:type="gramStart"/>
      <w:r>
        <w:t xml:space="preserve">)  </w:t>
      </w:r>
      <w:r>
        <w:t>52nd</w:t>
      </w:r>
      <w:proofErr w:type="gramEnd"/>
      <w:r>
        <w:t xml:space="preserve"> ASC Annual International Conference Proceedi</w:t>
      </w:r>
      <w:r>
        <w:t xml:space="preserve">ngs, </w:t>
      </w:r>
      <w:r>
        <w:t>Piezoelectric Energy Harvesting System Assessment for Highway Sustainability</w:t>
      </w:r>
      <w:r>
        <w:t xml:space="preserve"> </w:t>
      </w:r>
      <w:hyperlink r:id="rId18" w:history="1">
        <w:r>
          <w:rPr>
            <w:rStyle w:val="Hyperlink"/>
          </w:rPr>
          <w:t>http://ascpro0.ascweb.org/archives/cd/2016/paper/CPGT204002016.pdf</w:t>
        </w:r>
      </w:hyperlink>
    </w:p>
    <w:p w14:paraId="1888C987" w14:textId="6C673F8D" w:rsidR="007D2817" w:rsidRDefault="007D2817" w:rsidP="005E3582">
      <w:pPr>
        <w:pStyle w:val="Evidence"/>
      </w:pPr>
      <w:r>
        <w:t xml:space="preserve">Using the pressure of vehicles caused by gravity, the method generates electric energy from the deformations in the paving materials (Ali et al., 2011). Although recent research projects have paid attention to this energy harvesting technology, only a few studies </w:t>
      </w:r>
      <w:proofErr w:type="gramStart"/>
      <w:r>
        <w:t>have been conducted</w:t>
      </w:r>
      <w:proofErr w:type="gramEnd"/>
      <w:r>
        <w:t xml:space="preserve"> on-site to determine its feasibility and economic competitiveness. No data are available for highway pavements (Huang et al., 2012, Chang-Il Kim and Jong-</w:t>
      </w:r>
      <w:proofErr w:type="spellStart"/>
      <w:r>
        <w:t>Hoo</w:t>
      </w:r>
      <w:proofErr w:type="spellEnd"/>
      <w:r>
        <w:t xml:space="preserve"> Paik, 2011). Therefore, it is necessary to develop a research framework that enables assessment of the technology of piezoelectric materials on state highways.</w:t>
      </w:r>
    </w:p>
    <w:p w14:paraId="4FFDFB82" w14:textId="37AFD704" w:rsidR="004A3430" w:rsidRDefault="004A3430" w:rsidP="005E3582">
      <w:pPr>
        <w:pStyle w:val="Evidence"/>
      </w:pPr>
    </w:p>
    <w:p w14:paraId="6FD88094" w14:textId="227FACBD" w:rsidR="004A3430" w:rsidRDefault="004A3430" w:rsidP="004A3430">
      <w:pPr>
        <w:pStyle w:val="Contention2"/>
      </w:pPr>
      <w:bookmarkStart w:id="32" w:name="_Toc30267338"/>
      <w:r>
        <w:t>Foreign studies inadequate:  Current level of research is insufficient to prove it will work under U.S. conditions.  Lots more research needed INSIDE THE USA.</w:t>
      </w:r>
      <w:bookmarkEnd w:id="32"/>
    </w:p>
    <w:p w14:paraId="28D0B23E" w14:textId="77777777" w:rsidR="004A3430" w:rsidRDefault="004A3430" w:rsidP="004A3430">
      <w:pPr>
        <w:pStyle w:val="Citation3"/>
      </w:pPr>
      <w:proofErr w:type="spellStart"/>
      <w:r w:rsidRPr="004A3430">
        <w:rPr>
          <w:u w:val="single"/>
        </w:rPr>
        <w:t>Seonghoon</w:t>
      </w:r>
      <w:proofErr w:type="spellEnd"/>
      <w:r w:rsidRPr="004A3430">
        <w:rPr>
          <w:u w:val="single"/>
        </w:rPr>
        <w:t xml:space="preserve"> Kim, Ph.D. </w:t>
      </w:r>
      <w:proofErr w:type="spellStart"/>
      <w:r w:rsidRPr="004A3430">
        <w:rPr>
          <w:u w:val="single"/>
        </w:rPr>
        <w:t>Junan</w:t>
      </w:r>
      <w:proofErr w:type="spellEnd"/>
      <w:r w:rsidRPr="004A3430">
        <w:rPr>
          <w:u w:val="single"/>
        </w:rPr>
        <w:t xml:space="preserve"> Shen, Ph.D., Mohammad </w:t>
      </w:r>
      <w:proofErr w:type="spellStart"/>
      <w:r w:rsidRPr="004A3430">
        <w:rPr>
          <w:u w:val="single"/>
        </w:rPr>
        <w:t>Ahad</w:t>
      </w:r>
      <w:proofErr w:type="spellEnd"/>
      <w:r w:rsidRPr="004A3430">
        <w:rPr>
          <w:u w:val="single"/>
        </w:rPr>
        <w:t xml:space="preserve">, Ph.D., </w:t>
      </w:r>
      <w:proofErr w:type="spellStart"/>
      <w:r w:rsidRPr="004A3430">
        <w:rPr>
          <w:u w:val="single"/>
        </w:rPr>
        <w:t>Zolly</w:t>
      </w:r>
      <w:proofErr w:type="spellEnd"/>
      <w:r w:rsidRPr="004A3430">
        <w:rPr>
          <w:u w:val="single"/>
        </w:rPr>
        <w:t xml:space="preserve"> Tucker and </w:t>
      </w:r>
      <w:proofErr w:type="spellStart"/>
      <w:r w:rsidRPr="004A3430">
        <w:rPr>
          <w:u w:val="single"/>
        </w:rPr>
        <w:t>Ilan</w:t>
      </w:r>
      <w:proofErr w:type="spellEnd"/>
      <w:r w:rsidRPr="004A3430">
        <w:rPr>
          <w:u w:val="single"/>
        </w:rPr>
        <w:t xml:space="preserve"> Stern, Ph.D. 2016</w:t>
      </w:r>
      <w:r>
        <w:t xml:space="preserve"> (first 4 are with Georgia Southern University. Stern is with Georgia Technological Research Institute</w:t>
      </w:r>
      <w:proofErr w:type="gramStart"/>
      <w:r>
        <w:t>)  52nd</w:t>
      </w:r>
      <w:proofErr w:type="gramEnd"/>
      <w:r>
        <w:t xml:space="preserve"> ASC Annual International Conference Proceedings, Piezoelectric Energy Harvesting System Assessment for Highway Sustainability </w:t>
      </w:r>
      <w:hyperlink r:id="rId19" w:history="1">
        <w:r>
          <w:rPr>
            <w:rStyle w:val="Hyperlink"/>
          </w:rPr>
          <w:t>http://ascpro0.ascweb.org/archives/cd/2016/paper/CPGT204002016.pdf</w:t>
        </w:r>
      </w:hyperlink>
    </w:p>
    <w:p w14:paraId="725BAB3D" w14:textId="399C8523" w:rsidR="004A3430" w:rsidRPr="005E3582" w:rsidRDefault="004A3430" w:rsidP="005E3582">
      <w:pPr>
        <w:pStyle w:val="Evidence"/>
      </w:pPr>
      <w:r w:rsidRPr="004A3430">
        <w:rPr>
          <w:u w:val="single"/>
        </w:rPr>
        <w:t>Vibration-based roadway piezoelectric technology can be as competitive as wind, nuclear, and coal</w:t>
      </w:r>
      <w:r>
        <w:t xml:space="preserve"> (Hill, 2013, Roundy et al., 2003, Jeon et al., 2005). </w:t>
      </w:r>
      <w:r w:rsidRPr="004A3430">
        <w:rPr>
          <w:u w:val="single"/>
        </w:rPr>
        <w:t>However, Table 1 shows the wide variation in magnitudes of power generation that resulted from unknown parameters that may include design of prototypes, vibration or compression, speed, and vehicle weight</w:t>
      </w:r>
      <w:r>
        <w:t xml:space="preserve"> (Office of Research, 2013, Hill, 2013). </w:t>
      </w:r>
      <w:r w:rsidRPr="004A3430">
        <w:rPr>
          <w:u w:val="single"/>
        </w:rPr>
        <w:t>Despite many advantages with this energy harvesting method, real-world situations typically have inconsistent or varying vibration frequencies, and this requirement severely limits its practicality</w:t>
      </w:r>
      <w:r>
        <w:t xml:space="preserve"> (Hill, 2013). </w:t>
      </w:r>
      <w:r w:rsidRPr="004A3430">
        <w:rPr>
          <w:u w:val="single"/>
        </w:rPr>
        <w:t>No research projects in the U.S. have proven in the lab, in asphalt, and in the field that it is reliable, safe, and economically competitive for use in roadways. Only a few field data results are available for highway pavements. Therefore, it is necessary to develop a research framework that enables assessment of the technology of piezoelectric materials on state highways</w:t>
      </w:r>
      <w:r>
        <w:t>.</w:t>
      </w:r>
    </w:p>
    <w:p w14:paraId="1E5FE35F" w14:textId="5FAB442A" w:rsidR="005E3582" w:rsidRDefault="005E3582" w:rsidP="005E3582">
      <w:pPr>
        <w:pStyle w:val="Contention2"/>
      </w:pPr>
    </w:p>
    <w:p w14:paraId="4862D739" w14:textId="1889A877" w:rsidR="005E3582" w:rsidRDefault="005E3582" w:rsidP="005E3582">
      <w:pPr>
        <w:pStyle w:val="Contention1"/>
      </w:pPr>
      <w:bookmarkStart w:id="33" w:name="_Toc30267339"/>
      <w:r>
        <w:t xml:space="preserve">3.  </w:t>
      </w:r>
      <w:r w:rsidR="00550CCC">
        <w:t xml:space="preserve">Roads </w:t>
      </w:r>
      <w:proofErr w:type="gramStart"/>
      <w:r w:rsidR="00550CCC">
        <w:t>aren’t</w:t>
      </w:r>
      <w:proofErr w:type="gramEnd"/>
      <w:r w:rsidR="00550CCC">
        <w:t xml:space="preserve"> supposed to vibrate much</w:t>
      </w:r>
      <w:bookmarkEnd w:id="33"/>
    </w:p>
    <w:p w14:paraId="0C35DD5C" w14:textId="797863AF" w:rsidR="00550CCC" w:rsidRDefault="00550CCC" w:rsidP="005E3582">
      <w:pPr>
        <w:pStyle w:val="Contention1"/>
      </w:pPr>
    </w:p>
    <w:p w14:paraId="1A952251" w14:textId="67061881" w:rsidR="00550CCC" w:rsidRDefault="00550CCC" w:rsidP="00550CCC">
      <w:pPr>
        <w:pStyle w:val="Contention2"/>
      </w:pPr>
      <w:bookmarkStart w:id="34" w:name="_Toc30267340"/>
      <w:r>
        <w:t xml:space="preserve">Energy available from road vibrations is limited because roads </w:t>
      </w:r>
      <w:proofErr w:type="gramStart"/>
      <w:r>
        <w:t>don’t</w:t>
      </w:r>
      <w:proofErr w:type="gramEnd"/>
      <w:r>
        <w:t xml:space="preserve"> bounce and vibrate as much as other piezoelectric applications – and if roads vibrate, that’s bad because the road gets weaker</w:t>
      </w:r>
      <w:bookmarkEnd w:id="34"/>
      <w:r>
        <w:t xml:space="preserve">  </w:t>
      </w:r>
    </w:p>
    <w:p w14:paraId="6B27FE6F" w14:textId="77D0349B" w:rsidR="00550CCC" w:rsidRPr="00550CCC" w:rsidRDefault="00550CCC" w:rsidP="00550CCC">
      <w:pPr>
        <w:pStyle w:val="Citation3"/>
      </w:pPr>
      <w:r w:rsidRPr="00550CCC">
        <w:rPr>
          <w:u w:val="single"/>
        </w:rPr>
        <w:t>Robin Mitchell 2017</w:t>
      </w:r>
      <w:r w:rsidRPr="00550CCC">
        <w:t xml:space="preserve"> (</w:t>
      </w:r>
      <w:r>
        <w:t>electronics degree from Univ. of Warwick, UK</w:t>
      </w:r>
      <w:r w:rsidRPr="00550CCC">
        <w:t xml:space="preserve">) 19 June 2017 “California’s Piezoelectric Energy Harvesting Aims to Turn Traffic into Green Energy” </w:t>
      </w:r>
      <w:hyperlink r:id="rId20" w:history="1">
        <w:r w:rsidRPr="00550CCC">
          <w:rPr>
            <w:rStyle w:val="Hyperlink"/>
            <w:color w:val="auto"/>
            <w:u w:val="none"/>
          </w:rPr>
          <w:t>https://www.allaboutcircuits.com/news/californias-piezoelectric-energy-harvesting-aims-turn-traffic-green-energy/</w:t>
        </w:r>
      </w:hyperlink>
    </w:p>
    <w:p w14:paraId="56462618" w14:textId="4DE71041" w:rsidR="00550CCC" w:rsidRPr="00550CCC" w:rsidRDefault="00550CCC" w:rsidP="00550CCC">
      <w:pPr>
        <w:pStyle w:val="Evidence"/>
      </w:pPr>
      <w:r w:rsidRPr="00550CCC">
        <w:t xml:space="preserve">Piezo generators work well in </w:t>
      </w:r>
      <w:proofErr w:type="gramStart"/>
      <w:r w:rsidRPr="00550CCC">
        <w:t>night clubs</w:t>
      </w:r>
      <w:proofErr w:type="gramEnd"/>
      <w:r w:rsidRPr="00550CCC">
        <w:t xml:space="preserve"> and train stations because people are generally unlikely to destroy their pathways. Since piezo devices rely on deflection to generate electricity, the footpath needs to allow for movement and vibration to maximize efficiently of the energy harvesting devices. This is not a problem for pedestrian areas as people are not very destructive, but roads that handle vehicle traffic are a different matter.  Roads </w:t>
      </w:r>
      <w:proofErr w:type="gramStart"/>
      <w:r w:rsidRPr="00550CCC">
        <w:t>must be built</w:t>
      </w:r>
      <w:proofErr w:type="gramEnd"/>
      <w:r w:rsidRPr="00550CCC">
        <w:t xml:space="preserve"> to resist damage from tires and debris if they are to be safe and reliable. As a result, roads have a tendency to not move around and deform under impact (</w:t>
      </w:r>
      <w:proofErr w:type="gramStart"/>
      <w:r w:rsidRPr="00550CCC">
        <w:t>instead</w:t>
      </w:r>
      <w:proofErr w:type="gramEnd"/>
      <w:r w:rsidRPr="00550CCC">
        <w:t xml:space="preserve"> they break into pieces). This makes placing transducers under roads problematic on two fronts. Either the road is built to allow vibrational energy to reach the transducers which potentially makes the road weaker or the transducers do not reach anywhere near their potential making them a costly investment.</w:t>
      </w:r>
    </w:p>
    <w:p w14:paraId="4DBBD936" w14:textId="758D0579" w:rsidR="00550CCC" w:rsidRDefault="00550CCC" w:rsidP="00550CCC">
      <w:pPr>
        <w:pStyle w:val="Evidence"/>
        <w:rPr>
          <w:shd w:val="clear" w:color="auto" w:fill="FFFFFF"/>
        </w:rPr>
      </w:pPr>
    </w:p>
    <w:p w14:paraId="3E17F57C" w14:textId="069EAAA2" w:rsidR="00550CCC" w:rsidRDefault="00550CCC" w:rsidP="00550CCC">
      <w:pPr>
        <w:pStyle w:val="Contention1"/>
      </w:pPr>
      <w:bookmarkStart w:id="35" w:name="_Toc30267341"/>
      <w:r>
        <w:lastRenderedPageBreak/>
        <w:t>4.  Electric cars</w:t>
      </w:r>
      <w:bookmarkEnd w:id="35"/>
      <w:r>
        <w:t xml:space="preserve"> </w:t>
      </w:r>
    </w:p>
    <w:p w14:paraId="1004CF23" w14:textId="2B4221A4" w:rsidR="00550CCC" w:rsidRDefault="00550CCC" w:rsidP="00550CCC">
      <w:pPr>
        <w:pStyle w:val="Contention1"/>
      </w:pPr>
    </w:p>
    <w:p w14:paraId="23115A9C" w14:textId="5935E426" w:rsidR="00550CCC" w:rsidRDefault="00550CCC" w:rsidP="00550CCC">
      <w:pPr>
        <w:pStyle w:val="Contention2"/>
      </w:pPr>
      <w:bookmarkStart w:id="36" w:name="_Toc30267342"/>
      <w:r>
        <w:t>Electric cars are growing, and they have much less vibration than standard internal combustion cars, reducing piezoelectric potential even further</w:t>
      </w:r>
      <w:bookmarkEnd w:id="36"/>
    </w:p>
    <w:p w14:paraId="032DBCA5" w14:textId="77777777" w:rsidR="00550CCC" w:rsidRPr="00550CCC" w:rsidRDefault="00550CCC" w:rsidP="00550CCC">
      <w:pPr>
        <w:pStyle w:val="Citation3"/>
      </w:pPr>
      <w:r w:rsidRPr="00550CCC">
        <w:rPr>
          <w:u w:val="single"/>
        </w:rPr>
        <w:t>Robin Mitchell 2017</w:t>
      </w:r>
      <w:r w:rsidRPr="00550CCC">
        <w:t xml:space="preserve"> (</w:t>
      </w:r>
      <w:r>
        <w:t>electronics degree from Univ. of Warwick, UK</w:t>
      </w:r>
      <w:r w:rsidRPr="00550CCC">
        <w:t xml:space="preserve">) 19 June 2017 “California’s Piezoelectric Energy Harvesting Aims to Turn Traffic into Green Energy” </w:t>
      </w:r>
      <w:hyperlink r:id="rId21" w:history="1">
        <w:r w:rsidRPr="00550CCC">
          <w:rPr>
            <w:rStyle w:val="Hyperlink"/>
            <w:color w:val="auto"/>
            <w:u w:val="none"/>
          </w:rPr>
          <w:t>https://www.allaboutcircuits.com/news/californias-piezoelectric-energy-harvesting-aims-turn-traffic-green-energy/</w:t>
        </w:r>
      </w:hyperlink>
    </w:p>
    <w:p w14:paraId="2C450251" w14:textId="60845848" w:rsidR="00550CCC" w:rsidRPr="00550CCC" w:rsidRDefault="00550CCC" w:rsidP="00550CCC">
      <w:pPr>
        <w:pStyle w:val="Evidence"/>
      </w:pPr>
      <w:proofErr w:type="gramStart"/>
      <w:r w:rsidRPr="00550CCC">
        <w:t>Also</w:t>
      </w:r>
      <w:proofErr w:type="gramEnd"/>
      <w:r w:rsidRPr="00550CCC">
        <w:t>, the world is shifting from internal combustion engines to electric batteries. Combustion engines tend to vibrate a lot, even when stationary. This is what the Californian system </w:t>
      </w:r>
      <w:hyperlink r:id="rId22" w:tgtFrame="_blank" w:history="1">
        <w:r w:rsidRPr="00550CCC">
          <w:rPr>
            <w:rStyle w:val="Hyperlink"/>
            <w:rFonts w:eastAsia="Arial"/>
            <w:color w:val="000000"/>
            <w:u w:val="none"/>
          </w:rPr>
          <w:t>would rely on during heavy traffic</w:t>
        </w:r>
      </w:hyperlink>
      <w:r w:rsidRPr="00550CCC">
        <w:t xml:space="preserve">. However, electric cars do not vibrate nearly as much when stationary, thus rendering the energy harvesters less effective. This raises the question of whether this piezo road idea will age well as more and more consumers turn to electric cars. </w:t>
      </w:r>
      <w:proofErr w:type="gramStart"/>
      <w:r w:rsidRPr="00550CCC">
        <w:t>As a matter of fact</w:t>
      </w:r>
      <w:proofErr w:type="gramEnd"/>
      <w:r w:rsidRPr="00550CCC">
        <w:t>, California has arguably been the global leader in the electric vehicle movement, </w:t>
      </w:r>
      <w:hyperlink r:id="rId23" w:tgtFrame="_blank" w:history="1">
        <w:r w:rsidRPr="00550CCC">
          <w:rPr>
            <w:rStyle w:val="Hyperlink"/>
            <w:rFonts w:eastAsia="Arial"/>
            <w:color w:val="000000"/>
            <w:u w:val="none"/>
          </w:rPr>
          <w:t>giving China a run for its money in electric car sales</w:t>
        </w:r>
      </w:hyperlink>
      <w:r w:rsidRPr="00550CCC">
        <w:t xml:space="preserve">. This </w:t>
      </w:r>
      <w:proofErr w:type="gramStart"/>
      <w:r w:rsidRPr="00550CCC">
        <w:t>isn't</w:t>
      </w:r>
      <w:proofErr w:type="gramEnd"/>
      <w:r w:rsidRPr="00550CCC">
        <w:t xml:space="preserve"> to say that electric vehicles would render traffic energy harvesting moot, but it's a factor that should be considered when investing millions of state dollars into infrastructure. </w:t>
      </w:r>
    </w:p>
    <w:p w14:paraId="0CC4C126" w14:textId="77777777" w:rsidR="00550CCC" w:rsidRDefault="00550CCC" w:rsidP="00550CCC">
      <w:pPr>
        <w:pStyle w:val="Contention2"/>
      </w:pPr>
    </w:p>
    <w:p w14:paraId="74DB5C1B" w14:textId="77777777" w:rsidR="007D2817" w:rsidRDefault="007D2817">
      <w:pPr>
        <w:rPr>
          <w:b/>
          <w:bCs/>
          <w:color w:val="000000"/>
          <w:sz w:val="20"/>
          <w:szCs w:val="20"/>
          <w:lang w:eastAsia="fr-FR"/>
        </w:rPr>
      </w:pPr>
      <w:r>
        <w:br w:type="page"/>
      </w:r>
    </w:p>
    <w:p w14:paraId="03203B47" w14:textId="61636905" w:rsidR="00CB2C4C" w:rsidRDefault="0062676A" w:rsidP="00485CB5">
      <w:pPr>
        <w:pStyle w:val="Contention1"/>
      </w:pPr>
      <w:bookmarkStart w:id="37" w:name="_Toc30267343"/>
      <w:r>
        <w:lastRenderedPageBreak/>
        <w:t>5.  Costs too much</w:t>
      </w:r>
      <w:bookmarkEnd w:id="37"/>
      <w:r w:rsidR="00735CB2">
        <w:t xml:space="preserve"> </w:t>
      </w:r>
    </w:p>
    <w:p w14:paraId="68373D99" w14:textId="3730E1D3" w:rsidR="0062676A" w:rsidRDefault="0062676A" w:rsidP="00485CB5">
      <w:pPr>
        <w:pStyle w:val="Contention1"/>
      </w:pPr>
    </w:p>
    <w:p w14:paraId="56BF7957" w14:textId="1B7E0911" w:rsidR="0062676A" w:rsidRDefault="0062676A" w:rsidP="0062676A">
      <w:pPr>
        <w:pStyle w:val="Contention2"/>
      </w:pPr>
      <w:bookmarkStart w:id="38" w:name="_Toc30267344"/>
      <w:r>
        <w:t xml:space="preserve">For a system </w:t>
      </w:r>
      <w:r w:rsidR="00735CB2">
        <w:t xml:space="preserve">not big enough to </w:t>
      </w:r>
      <w:r>
        <w:t>work</w:t>
      </w:r>
      <w:r w:rsidR="00735CB2">
        <w:t xml:space="preserve"> </w:t>
      </w:r>
      <w:proofErr w:type="gramStart"/>
      <w:r w:rsidR="00735CB2">
        <w:t>effectively</w:t>
      </w:r>
      <w:proofErr w:type="gramEnd"/>
      <w:r>
        <w:t xml:space="preserve"> (underway now in California) it costs $60,000 / square meter</w:t>
      </w:r>
      <w:bookmarkEnd w:id="38"/>
    </w:p>
    <w:p w14:paraId="1DCDA2DC" w14:textId="77777777" w:rsidR="00735CB2" w:rsidRPr="00550CCC" w:rsidRDefault="00735CB2" w:rsidP="00735CB2">
      <w:pPr>
        <w:pStyle w:val="Citation3"/>
      </w:pPr>
      <w:r w:rsidRPr="00550CCC">
        <w:rPr>
          <w:u w:val="single"/>
        </w:rPr>
        <w:t>Robin Mitchell 2017</w:t>
      </w:r>
      <w:r w:rsidRPr="00550CCC">
        <w:t xml:space="preserve"> (</w:t>
      </w:r>
      <w:r>
        <w:t>electronics degree from Univ. of Warwick, UK</w:t>
      </w:r>
      <w:r w:rsidRPr="00550CCC">
        <w:t xml:space="preserve">) 19 June 2017 “California’s Piezoelectric Energy Harvesting Aims to Turn Traffic into Green Energy” </w:t>
      </w:r>
      <w:hyperlink r:id="rId24" w:history="1">
        <w:r w:rsidRPr="00550CCC">
          <w:rPr>
            <w:rStyle w:val="Hyperlink"/>
            <w:color w:val="auto"/>
            <w:u w:val="none"/>
          </w:rPr>
          <w:t>https://www.allaboutcircuits.com/news/californias-piezoelectric-energy-harvesting-aims-turn-traffic-green-energy/</w:t>
        </w:r>
      </w:hyperlink>
    </w:p>
    <w:p w14:paraId="5E039A21" w14:textId="0151018B" w:rsidR="0062676A" w:rsidRDefault="0062676A" w:rsidP="0062676A">
      <w:pPr>
        <w:pStyle w:val="Evidence"/>
        <w:rPr>
          <w:shd w:val="clear" w:color="auto" w:fill="FFFFFF"/>
        </w:rPr>
      </w:pPr>
      <w:r w:rsidRPr="007D2817">
        <w:rPr>
          <w:u w:val="single"/>
          <w:shd w:val="clear" w:color="auto" w:fill="FFFFFF"/>
        </w:rPr>
        <w:t>The cost for a single transducer</w:t>
      </w:r>
      <w:r>
        <w:rPr>
          <w:shd w:val="clear" w:color="auto" w:fill="FFFFFF"/>
        </w:rPr>
        <w:t xml:space="preserve"> (if purchased in bulk) </w:t>
      </w:r>
      <w:r w:rsidRPr="007D2817">
        <w:rPr>
          <w:u w:val="single"/>
          <w:shd w:val="clear" w:color="auto" w:fill="FFFFFF"/>
        </w:rPr>
        <w:t xml:space="preserve">would be $132 per </w:t>
      </w:r>
      <w:proofErr w:type="gramStart"/>
      <w:r w:rsidRPr="007D2817">
        <w:rPr>
          <w:u w:val="single"/>
          <w:shd w:val="clear" w:color="auto" w:fill="FFFFFF"/>
        </w:rPr>
        <w:t>device which</w:t>
      </w:r>
      <w:proofErr w:type="gramEnd"/>
      <w:r w:rsidRPr="007D2817">
        <w:rPr>
          <w:u w:val="single"/>
          <w:shd w:val="clear" w:color="auto" w:fill="FFFFFF"/>
        </w:rPr>
        <w:t xml:space="preserve"> gives a total cost of $60,000 per square meter</w:t>
      </w:r>
      <w:r>
        <w:rPr>
          <w:shd w:val="clear" w:color="auto" w:fill="FFFFFF"/>
        </w:rPr>
        <w:t xml:space="preserve"> (450 devices in a square meter). While this may seem like an unusually hefty sum of money, this is for a square meter of material that can stretch a long way if made narrow. </w:t>
      </w:r>
      <w:r w:rsidRPr="007D2817">
        <w:rPr>
          <w:u w:val="single"/>
          <w:shd w:val="clear" w:color="auto" w:fill="FFFFFF"/>
        </w:rPr>
        <w:t xml:space="preserve">In the case of California, the idea is to create a </w:t>
      </w:r>
      <w:proofErr w:type="gramStart"/>
      <w:r w:rsidRPr="007D2817">
        <w:rPr>
          <w:u w:val="single"/>
          <w:shd w:val="clear" w:color="auto" w:fill="FFFFFF"/>
        </w:rPr>
        <w:t>60 meter</w:t>
      </w:r>
      <w:proofErr w:type="gramEnd"/>
      <w:r w:rsidRPr="007D2817">
        <w:rPr>
          <w:u w:val="single"/>
          <w:shd w:val="clear" w:color="auto" w:fill="FFFFFF"/>
        </w:rPr>
        <w:t xml:space="preserve"> stretch of road and use 2 cm wide piezoelectric generators in stacks. However, this suggests that the piezo devices used in the project will be of a more common type found in everyday electronics as opposed to devices specifically designed for energy harvesting</w:t>
      </w:r>
      <w:r>
        <w:rPr>
          <w:shd w:val="clear" w:color="auto" w:fill="FFFFFF"/>
        </w:rPr>
        <w:t xml:space="preserve"> (such as the one produced by Piezo Systems </w:t>
      </w:r>
      <w:proofErr w:type="spellStart"/>
      <w:r>
        <w:rPr>
          <w:shd w:val="clear" w:color="auto" w:fill="FFFFFF"/>
        </w:rPr>
        <w:t>Inc</w:t>
      </w:r>
      <w:proofErr w:type="spellEnd"/>
      <w:r>
        <w:rPr>
          <w:shd w:val="clear" w:color="auto" w:fill="FFFFFF"/>
        </w:rPr>
        <w:t>).</w:t>
      </w:r>
    </w:p>
    <w:p w14:paraId="1BB4DBC2" w14:textId="5AC16079" w:rsidR="0062676A" w:rsidRDefault="0062676A" w:rsidP="0062676A">
      <w:pPr>
        <w:pStyle w:val="Evidence"/>
      </w:pPr>
    </w:p>
    <w:p w14:paraId="479EFABE" w14:textId="604D8F0C" w:rsidR="00735CB2" w:rsidRDefault="00735CB2" w:rsidP="00735CB2">
      <w:pPr>
        <w:pStyle w:val="Contention2"/>
      </w:pPr>
      <w:bookmarkStart w:id="39" w:name="_Toc30267345"/>
      <w:r>
        <w:t xml:space="preserve">Do the math: </w:t>
      </w:r>
      <w:r w:rsidR="007D2817">
        <w:t>it adds up to</w:t>
      </w:r>
      <w:r>
        <w:t xml:space="preserve"> $1.93 million per mile of road</w:t>
      </w:r>
      <w:r w:rsidR="007D2817">
        <w:t>.  Is that almost 4 times what AFF is budgeting?</w:t>
      </w:r>
      <w:bookmarkEnd w:id="39"/>
    </w:p>
    <w:p w14:paraId="1EE5B351" w14:textId="00DA6E80" w:rsidR="00735CB2" w:rsidRDefault="00735CB2" w:rsidP="00735CB2">
      <w:pPr>
        <w:pStyle w:val="Evidence"/>
      </w:pPr>
      <w:r>
        <w:t xml:space="preserve">2 centimeters wide x 60 meters long = 1.2 square meters of piezo stuff being used for every 60 meters of roadway (.02 meters x 60 meters = 1.2 square meters).  1 mile has 1609 meters.   1609 meters divided by 60 = 26.82.  Multiply by 1.2 square meters of piezo for every 60 meters of road in a mile, so we multiply 1.2 x 26.82 to get how many square meters of piezo we need for 1 mile of road:  32.184 square meters of piezo per mile.  At $60,000 per square meter, putting 1 mile of piezo into the roadway will cost </w:t>
      </w:r>
      <w:r w:rsidR="007D2817">
        <w:t>$</w:t>
      </w:r>
      <w:r>
        <w:t>60,000 x 32.184 = $1.93 million</w:t>
      </w:r>
    </w:p>
    <w:p w14:paraId="34EDC901" w14:textId="3109BBF6" w:rsidR="007D2817" w:rsidRDefault="007D2817" w:rsidP="00735CB2">
      <w:pPr>
        <w:pStyle w:val="Evidence"/>
      </w:pPr>
    </w:p>
    <w:p w14:paraId="5D7C8F47" w14:textId="5846A3E6" w:rsidR="007D2817" w:rsidRDefault="007D2817" w:rsidP="007D2817">
      <w:pPr>
        <w:pStyle w:val="Contention2"/>
      </w:pPr>
      <w:bookmarkStart w:id="40" w:name="_Toc30267346"/>
      <w:r>
        <w:t xml:space="preserve">Expert analysis agrees:  </w:t>
      </w:r>
      <w:proofErr w:type="gramStart"/>
      <w:r>
        <w:t>It’s</w:t>
      </w:r>
      <w:proofErr w:type="gramEnd"/>
      <w:r>
        <w:t xml:space="preserve"> not cost effective to get piezo electric from roadways</w:t>
      </w:r>
      <w:bookmarkEnd w:id="40"/>
    </w:p>
    <w:p w14:paraId="0E28C6D1" w14:textId="33580322" w:rsidR="007D2817" w:rsidRPr="007D2817" w:rsidRDefault="007D2817" w:rsidP="007D2817">
      <w:pPr>
        <w:pStyle w:val="Citation3"/>
      </w:pPr>
      <w:r w:rsidRPr="007D2817">
        <w:rPr>
          <w:u w:val="single"/>
        </w:rPr>
        <w:t>Patrick Marshall 2016</w:t>
      </w:r>
      <w:r w:rsidRPr="007D2817">
        <w:t xml:space="preserve"> (freelance science &amp; technology writer) Pushing the potential of piezoelectric devices 28 Oct 2016 </w:t>
      </w:r>
      <w:hyperlink r:id="rId25" w:history="1">
        <w:r w:rsidRPr="007D2817">
          <w:rPr>
            <w:rStyle w:val="Hyperlink"/>
            <w:color w:val="auto"/>
            <w:u w:val="none"/>
          </w:rPr>
          <w:t>https://gcn.com/Blogs/Emerging-Tech/2016/10/piezoelectric-road-sensors.aspx</w:t>
        </w:r>
      </w:hyperlink>
    </w:p>
    <w:p w14:paraId="36B826B9" w14:textId="5B6182C5" w:rsidR="007D2817" w:rsidRPr="007D2817" w:rsidRDefault="007D2817" w:rsidP="007D2817">
      <w:pPr>
        <w:pStyle w:val="Evidence"/>
      </w:pPr>
      <w:r w:rsidRPr="007D2817">
        <w:t xml:space="preserve">“I think piezo is actually fairly impractical” for roadway generation of electricity, University of Washington professor of civil and environmental Joe Mahoney said.  Using piezo in roadways is unlikely to be cost effective, he said, because while the piezo devices are themselves very durable they would have to </w:t>
      </w:r>
      <w:proofErr w:type="gramStart"/>
      <w:r w:rsidRPr="007D2817">
        <w:t>be replaced</w:t>
      </w:r>
      <w:proofErr w:type="gramEnd"/>
      <w:r w:rsidRPr="007D2817">
        <w:t xml:space="preserve"> every time the highway is repaved.  </w:t>
      </w:r>
      <w:proofErr w:type="gramStart"/>
      <w:r w:rsidRPr="007D2817">
        <w:t>And</w:t>
      </w:r>
      <w:proofErr w:type="gramEnd"/>
      <w:r w:rsidRPr="007D2817">
        <w:t xml:space="preserve"> since the piezo devices require a relatively soft roadway -- asphalt rather than concrete -- repaving would be needed every 10 to 20 years.  Given the numbers of piezo devices required to generate a reasonable amount of electricity, those costs could be prohibitive.</w:t>
      </w:r>
    </w:p>
    <w:p w14:paraId="7775DB35" w14:textId="5294F9FD" w:rsidR="00735CB2" w:rsidRDefault="00735CB2" w:rsidP="00735CB2">
      <w:pPr>
        <w:pStyle w:val="Evidence"/>
      </w:pPr>
    </w:p>
    <w:p w14:paraId="18C4ADE6" w14:textId="5762C4AE" w:rsidR="00743FAE" w:rsidRDefault="00BB0E97" w:rsidP="00743FAE">
      <w:pPr>
        <w:pStyle w:val="Contention1"/>
      </w:pPr>
      <w:bookmarkStart w:id="41" w:name="_Toc30267347"/>
      <w:r>
        <w:t>DISADVANTAGES</w:t>
      </w:r>
      <w:bookmarkEnd w:id="41"/>
    </w:p>
    <w:p w14:paraId="3AE1E6FA" w14:textId="2DD4FF57" w:rsidR="00BB0E97" w:rsidRDefault="00BB0E97" w:rsidP="00743FAE">
      <w:pPr>
        <w:pStyle w:val="Contention1"/>
      </w:pPr>
    </w:p>
    <w:p w14:paraId="4D4F1419" w14:textId="20C669B4" w:rsidR="00BE154F" w:rsidRDefault="00BB0E97" w:rsidP="005B3420">
      <w:pPr>
        <w:pStyle w:val="Contention1"/>
      </w:pPr>
      <w:bookmarkStart w:id="42" w:name="_Toc30267348"/>
      <w:r>
        <w:t>1</w:t>
      </w:r>
      <w:r w:rsidR="00641CCC">
        <w:t xml:space="preserve">.  </w:t>
      </w:r>
      <w:r w:rsidR="00CB2C4C">
        <w:t>Federal deficit</w:t>
      </w:r>
      <w:bookmarkEnd w:id="42"/>
    </w:p>
    <w:p w14:paraId="76D1E98A" w14:textId="6B0FB3BF" w:rsidR="00CB2C4C" w:rsidRDefault="00CB2C4C" w:rsidP="005B3420">
      <w:pPr>
        <w:pStyle w:val="Contention1"/>
      </w:pPr>
    </w:p>
    <w:p w14:paraId="546F9CFF" w14:textId="6ED3EC32" w:rsidR="00CB2C4C" w:rsidRDefault="00CB2C4C" w:rsidP="00CB2C4C">
      <w:pPr>
        <w:pStyle w:val="Contention2"/>
      </w:pPr>
      <w:bookmarkStart w:id="43" w:name="_Toc30267349"/>
      <w:r>
        <w:t xml:space="preserve">Link:  AFF plan costs something, if </w:t>
      </w:r>
      <w:proofErr w:type="gramStart"/>
      <w:r>
        <w:t>they’re</w:t>
      </w:r>
      <w:proofErr w:type="gramEnd"/>
      <w:r>
        <w:t xml:space="preserve"> doing something Status Quo isn’t doing</w:t>
      </w:r>
      <w:bookmarkEnd w:id="43"/>
    </w:p>
    <w:p w14:paraId="53192131" w14:textId="4ACE86A3" w:rsidR="00CB2C4C" w:rsidRDefault="00CB2C4C" w:rsidP="00CB2C4C">
      <w:pPr>
        <w:pStyle w:val="Evidence"/>
      </w:pPr>
      <w:r>
        <w:t>They have to pay someone to write these new reports.</w:t>
      </w:r>
    </w:p>
    <w:p w14:paraId="700FE6D1" w14:textId="74282C96" w:rsidR="00CB2C4C" w:rsidRDefault="00CB2C4C" w:rsidP="00CB2C4C">
      <w:pPr>
        <w:pStyle w:val="Evidence"/>
      </w:pPr>
    </w:p>
    <w:p w14:paraId="6F67D5A1" w14:textId="77777777" w:rsidR="00CB2C4C" w:rsidRPr="00EE7E38" w:rsidRDefault="00CB2C4C" w:rsidP="00CB2C4C">
      <w:pPr>
        <w:pStyle w:val="Contention2"/>
      </w:pPr>
      <w:bookmarkStart w:id="44" w:name="_Toc28444085"/>
      <w:bookmarkStart w:id="45" w:name="_Toc30267350"/>
      <w:r w:rsidRPr="00EE7E38">
        <w:lastRenderedPageBreak/>
        <w:t>Impact:  Every increase in the deficit hurts the economy</w:t>
      </w:r>
      <w:bookmarkEnd w:id="44"/>
      <w:bookmarkEnd w:id="45"/>
    </w:p>
    <w:p w14:paraId="7D7B7A7E" w14:textId="77777777" w:rsidR="00CB2C4C" w:rsidRPr="00594653" w:rsidRDefault="00CB2C4C" w:rsidP="00CB2C4C">
      <w:pPr>
        <w:pStyle w:val="Citation3"/>
        <w:rPr>
          <w:sz w:val="18"/>
          <w:szCs w:val="18"/>
        </w:rPr>
      </w:pPr>
      <w:proofErr w:type="spellStart"/>
      <w:r w:rsidRPr="00EE7E38">
        <w:rPr>
          <w:u w:val="single"/>
        </w:rPr>
        <w:t>Dr</w:t>
      </w:r>
      <w:proofErr w:type="spellEnd"/>
      <w:r w:rsidRPr="00EE7E38">
        <w:rPr>
          <w:u w:val="single"/>
        </w:rPr>
        <w:t xml:space="preserve"> William Gale and Benjamin Harris 201</w:t>
      </w:r>
      <w:r>
        <w:rPr>
          <w:u w:val="single"/>
        </w:rPr>
        <w:t>0</w:t>
      </w:r>
      <w:r w:rsidRPr="00EE7E38">
        <w:t>.  </w:t>
      </w:r>
      <w:proofErr w:type="gramStart"/>
      <w:r w:rsidRPr="00EE7E38">
        <w:t xml:space="preserve">(Gale - PhD in economics, Stanford Univ.; senior fellow at the Brookings Institution and co-director of the Urban-Brookings Tax Policy Center; former assistant professor in </w:t>
      </w:r>
      <w:r w:rsidRPr="00594653">
        <w:rPr>
          <w:sz w:val="18"/>
          <w:szCs w:val="18"/>
        </w:rPr>
        <w:t>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w:t>
      </w:r>
      <w:proofErr w:type="gramEnd"/>
      <w:r w:rsidRPr="00594653">
        <w:rPr>
          <w:sz w:val="18"/>
          <w:szCs w:val="18"/>
        </w:rPr>
        <w:t>“A VAT for the United States: Part of the Solution</w:t>
      </w:r>
      <w:proofErr w:type="gramStart"/>
      <w:r w:rsidRPr="00594653">
        <w:rPr>
          <w:sz w:val="18"/>
          <w:szCs w:val="18"/>
        </w:rPr>
        <w:t>”  </w:t>
      </w:r>
      <w:r w:rsidRPr="001D63AB">
        <w:t>https</w:t>
      </w:r>
      <w:proofErr w:type="gramEnd"/>
      <w:r w:rsidRPr="001D63AB">
        <w:t>://www.brookings.edu/wp-content/uploads/2016/06/0721_vat_for_us_gale.pdf</w:t>
      </w:r>
    </w:p>
    <w:p w14:paraId="05174177" w14:textId="77777777" w:rsidR="00CB2C4C" w:rsidRDefault="00CB2C4C" w:rsidP="00CB2C4C">
      <w:pPr>
        <w:pStyle w:val="Evidence"/>
      </w:pPr>
      <w:proofErr w:type="gramStart"/>
      <w:r w:rsidRPr="00EE7E38">
        <w:t>But</w:t>
      </w:r>
      <w:proofErr w:type="gramEnd"/>
      <w:r w:rsidRPr="00EE7E38">
        <w:t xml:space="preserve"> </w:t>
      </w:r>
      <w:r w:rsidRPr="00EC2B51">
        <w:rPr>
          <w:u w:val="single"/>
        </w:rPr>
        <w:t>even in the absence of a crisis, sustained deficits have deleterious effects, as they translate into lower national savings, higher interest rates, and increased indebtedness to foreign investors, all of which serve to reduce future national income</w:t>
      </w:r>
      <w:r w:rsidRPr="00EE7E38">
        <w:t xml:space="preserve">. Gale and </w:t>
      </w:r>
      <w:proofErr w:type="spellStart"/>
      <w:r w:rsidRPr="00EE7E38">
        <w:t>Orszag</w:t>
      </w:r>
      <w:proofErr w:type="spellEnd"/>
      <w:r w:rsidRPr="00EE7E38">
        <w:t xml:space="preserve"> (2004a) estimate that </w:t>
      </w:r>
      <w:r w:rsidRPr="00EC2B51">
        <w:rPr>
          <w:u w:val="single"/>
        </w:rPr>
        <w:t>a 1 percent of GDP increase in the deficit will raise interest rates by 25 to 35 basis points and reduce national saving by 0.5 to 0.8 percentage points of GDP</w:t>
      </w:r>
      <w:r w:rsidRPr="00EE7E38">
        <w:t xml:space="preserve">. </w:t>
      </w:r>
    </w:p>
    <w:p w14:paraId="44436935" w14:textId="77777777" w:rsidR="00CB2C4C" w:rsidRPr="00BE154F" w:rsidRDefault="00CB2C4C" w:rsidP="00CB2C4C">
      <w:pPr>
        <w:pStyle w:val="Evidence"/>
      </w:pPr>
    </w:p>
    <w:p w14:paraId="08E0320E" w14:textId="014DFD3E" w:rsidR="00485CB5" w:rsidRDefault="00485CB5" w:rsidP="00485CB5">
      <w:pPr>
        <w:pStyle w:val="Contention1"/>
      </w:pPr>
      <w:bookmarkStart w:id="46" w:name="_Toc26732755"/>
      <w:bookmarkStart w:id="47" w:name="_Toc30267351"/>
      <w:r>
        <w:t xml:space="preserve">2.   Energy development </w:t>
      </w:r>
      <w:proofErr w:type="gramStart"/>
      <w:r>
        <w:t>set-back</w:t>
      </w:r>
      <w:bookmarkEnd w:id="46"/>
      <w:bookmarkEnd w:id="47"/>
      <w:proofErr w:type="gramEnd"/>
    </w:p>
    <w:p w14:paraId="27F8D9E3" w14:textId="77777777" w:rsidR="00485CB5" w:rsidRDefault="00485CB5" w:rsidP="00485CB5">
      <w:pPr>
        <w:pStyle w:val="Contention1"/>
      </w:pPr>
    </w:p>
    <w:p w14:paraId="1BECF0DF" w14:textId="77777777" w:rsidR="00485CB5" w:rsidRDefault="00485CB5" w:rsidP="00485CB5">
      <w:pPr>
        <w:pStyle w:val="Contention2"/>
      </w:pPr>
      <w:bookmarkStart w:id="48" w:name="_Toc26732756"/>
      <w:bookmarkStart w:id="49" w:name="_Toc30267352"/>
      <w:r>
        <w:t>Link:  Federal assistance delays the arrival of better alternatives and ultimately sets back technological development</w:t>
      </w:r>
      <w:bookmarkEnd w:id="48"/>
      <w:bookmarkEnd w:id="49"/>
    </w:p>
    <w:p w14:paraId="6BE14DD0" w14:textId="77777777" w:rsidR="00485CB5" w:rsidRPr="001F1949" w:rsidRDefault="00485CB5" w:rsidP="00485CB5">
      <w:pPr>
        <w:pStyle w:val="Citation3"/>
      </w:pPr>
      <w:r w:rsidRPr="001F1949">
        <w:rPr>
          <w:u w:val="single"/>
        </w:rPr>
        <w:t xml:space="preserve">Veronique De </w:t>
      </w:r>
      <w:proofErr w:type="spellStart"/>
      <w:r w:rsidRPr="001F1949">
        <w:rPr>
          <w:u w:val="single"/>
        </w:rPr>
        <w:t>Rugy</w:t>
      </w:r>
      <w:proofErr w:type="spellEnd"/>
      <w:r w:rsidRPr="001F1949">
        <w:rPr>
          <w:u w:val="single"/>
        </w:rPr>
        <w:t xml:space="preserve"> 2015</w:t>
      </w:r>
      <w:r w:rsidRPr="001F1949">
        <w:t xml:space="preserve"> (senior research fellow at the </w:t>
      </w:r>
      <w:proofErr w:type="spellStart"/>
      <w:r w:rsidRPr="001F1949">
        <w:t>Mercatus</w:t>
      </w:r>
      <w:proofErr w:type="spellEnd"/>
      <w:r w:rsidRPr="001F1949">
        <w:t xml:space="preserve"> Center at George Mason University) 24 March 2015 </w:t>
      </w:r>
      <w:proofErr w:type="gramStart"/>
      <w:r w:rsidRPr="001F1949">
        <w:t>" Subsidies</w:t>
      </w:r>
      <w:proofErr w:type="gramEnd"/>
      <w:r w:rsidRPr="001F1949">
        <w:t xml:space="preserve"> Are the Problem, Not the Solution, for Innovation in Energy" </w:t>
      </w:r>
      <w:hyperlink r:id="rId26" w:history="1">
        <w:r w:rsidRPr="001F1949">
          <w:rPr>
            <w:rStyle w:val="Hyperlink"/>
          </w:rPr>
          <w:t>https://www.mercatus.org/publications/government-spending/subsidies-are-problem-not-solution-innovation-energy</w:t>
        </w:r>
      </w:hyperlink>
    </w:p>
    <w:p w14:paraId="3D73043F" w14:textId="77777777" w:rsidR="00485CB5" w:rsidRDefault="00485CB5" w:rsidP="00485CB5">
      <w:pPr>
        <w:pStyle w:val="Evidence"/>
      </w:pPr>
      <w:r>
        <w:t xml:space="preserve">Even the supposed “success stories” that government officials and the direct beneficiaries of subsidies like to tout at congressional hearings do not come without cost. In addition to the taxpayer money </w:t>
      </w:r>
      <w:proofErr w:type="gramStart"/>
      <w:r>
        <w:t>that’s</w:t>
      </w:r>
      <w:proofErr w:type="gramEnd"/>
      <w:r>
        <w:t xml:space="preserve"> spent when policymakers try to steer the market in certain directions, </w:t>
      </w:r>
      <w:r w:rsidRPr="00B35002">
        <w:rPr>
          <w:u w:val="single"/>
        </w:rPr>
        <w:t xml:space="preserve">government intervention can also delay the development of superior alternatives by companies and entrepreneurs who didn’t receive government backing. Worse, young companies and entrepreneurs can have a harder time acquiring capital because private investors usually prefer to provide capital to projects that </w:t>
      </w:r>
      <w:proofErr w:type="gramStart"/>
      <w:r w:rsidRPr="00B35002">
        <w:rPr>
          <w:u w:val="single"/>
        </w:rPr>
        <w:t>are subsidized</w:t>
      </w:r>
      <w:proofErr w:type="gramEnd"/>
      <w:r w:rsidRPr="00B35002">
        <w:rPr>
          <w:u w:val="single"/>
        </w:rPr>
        <w:t xml:space="preserve"> over ones that are not. </w:t>
      </w:r>
      <w:r w:rsidRPr="00B35002">
        <w:t>In a 2009 article in </w:t>
      </w:r>
      <w:proofErr w:type="gramStart"/>
      <w:r w:rsidRPr="00B35002">
        <w:rPr>
          <w:i/>
          <w:iCs/>
        </w:rPr>
        <w:t>Wired</w:t>
      </w:r>
      <w:proofErr w:type="gramEnd"/>
      <w:r w:rsidRPr="00B35002">
        <w:rPr>
          <w:i/>
          <w:iCs/>
        </w:rPr>
        <w:t> </w:t>
      </w:r>
      <w:r w:rsidRPr="00B35002">
        <w:t>magazine,</w:t>
      </w:r>
      <w:r w:rsidRPr="00B35002">
        <w:rPr>
          <w:u w:val="single"/>
        </w:rPr>
        <w:t xml:space="preserve"> Darryl </w:t>
      </w:r>
      <w:proofErr w:type="spellStart"/>
      <w:r w:rsidRPr="00B35002">
        <w:rPr>
          <w:u w:val="single"/>
        </w:rPr>
        <w:t>Siry</w:t>
      </w:r>
      <w:proofErr w:type="spellEnd"/>
      <w:r w:rsidRPr="00B35002">
        <w:rPr>
          <w:u w:val="single"/>
        </w:rPr>
        <w:t>, a former executive with Tesla Motors, which has benefitted from government handouts, wrote that startup companies applying for energy subsidies “have admitted that private fundraising is complicated by investor expectations of government support.” He noted that the government trying to pick winners distorts the market for private capital, which “will have a stifling effect on innovation, as private capital chases fewer deals and companies that do not have government backing have a harder time attracting private capital.</w:t>
      </w:r>
      <w:r>
        <w:t>”</w:t>
      </w:r>
    </w:p>
    <w:p w14:paraId="0076BD15" w14:textId="77777777" w:rsidR="00485CB5" w:rsidRDefault="00485CB5" w:rsidP="00485CB5">
      <w:pPr>
        <w:pStyle w:val="Contention2"/>
      </w:pPr>
      <w:bookmarkStart w:id="50" w:name="_Toc26732757"/>
      <w:bookmarkStart w:id="51" w:name="_Toc30267353"/>
      <w:r>
        <w:t>Impact:  Turn the AFF harms</w:t>
      </w:r>
      <w:bookmarkEnd w:id="50"/>
      <w:bookmarkEnd w:id="51"/>
    </w:p>
    <w:p w14:paraId="66407A16" w14:textId="77777777" w:rsidR="00485CB5" w:rsidRDefault="00485CB5" w:rsidP="00485CB5">
      <w:pPr>
        <w:pStyle w:val="Evidence"/>
      </w:pPr>
      <w:r>
        <w:t xml:space="preserve">Whatever the harm is to failing to develop alternative energy technology, it gets worse if you vote </w:t>
      </w:r>
      <w:proofErr w:type="gramStart"/>
      <w:r>
        <w:t>Affirmative</w:t>
      </w:r>
      <w:proofErr w:type="gramEnd"/>
      <w:r>
        <w:t xml:space="preserve"> because the plan sets back energy tech development.</w:t>
      </w:r>
    </w:p>
    <w:p w14:paraId="70C328AE" w14:textId="7A480A58" w:rsidR="00BB69A7" w:rsidRPr="00CB2C4C" w:rsidRDefault="00BB69A7">
      <w:pPr>
        <w:rPr>
          <w:b/>
          <w:bCs/>
          <w:color w:val="000000"/>
          <w:sz w:val="20"/>
          <w:szCs w:val="20"/>
          <w:lang w:eastAsia="fr-FR"/>
        </w:rPr>
      </w:pPr>
    </w:p>
    <w:sectPr w:rsidR="00BB69A7" w:rsidRPr="00CB2C4C" w:rsidSect="00BB69A7">
      <w:headerReference w:type="default" r:id="rId27"/>
      <w:footerReference w:type="default" r:id="rId2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42D96" w14:textId="77777777" w:rsidR="008555D9" w:rsidRDefault="008555D9" w:rsidP="00C670C9">
      <w:r>
        <w:separator/>
      </w:r>
    </w:p>
  </w:endnote>
  <w:endnote w:type="continuationSeparator" w:id="0">
    <w:p w14:paraId="2581107A" w14:textId="77777777" w:rsidR="008555D9" w:rsidRDefault="008555D9" w:rsidP="00C6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libri"/>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318D1" w14:textId="0672E51D" w:rsidR="007D2817" w:rsidRDefault="007D2817" w:rsidP="00BB69A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2020</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CD48AA">
      <w:rPr>
        <w:noProof/>
      </w:rPr>
      <w:t>1</w:t>
    </w:r>
    <w:r w:rsidRPr="0018486A">
      <w:rPr>
        <w:b w:val="0"/>
      </w:rPr>
      <w:fldChar w:fldCharType="end"/>
    </w:r>
    <w:r w:rsidRPr="0018486A">
      <w:t xml:space="preserve"> of </w:t>
    </w:r>
    <w:fldSimple w:instr=" NUMPAGES ">
      <w:r w:rsidR="00CD48AA">
        <w:rPr>
          <w:noProof/>
        </w:rPr>
        <w:t>9</w:t>
      </w:r>
    </w:fldSimple>
    <w:r>
      <w:tab/>
    </w:r>
    <w:r w:rsidRPr="0018486A">
      <w:rPr>
        <w:sz w:val="18"/>
        <w:szCs w:val="18"/>
      </w:rPr>
      <w:t xml:space="preserve"> </w:t>
    </w:r>
    <w:r>
      <w:rPr>
        <w:sz w:val="18"/>
        <w:szCs w:val="18"/>
      </w:rPr>
      <w:t>MonumentMembers.com</w:t>
    </w:r>
  </w:p>
  <w:p w14:paraId="05FBCF77" w14:textId="77777777" w:rsidR="007D2817" w:rsidRDefault="007D2817" w:rsidP="00BB69A7">
    <w:pPr>
      <w:pStyle w:val="Footer"/>
      <w:tabs>
        <w:tab w:val="clear" w:pos="4320"/>
        <w:tab w:val="clear" w:pos="8640"/>
        <w:tab w:val="center" w:pos="4680"/>
        <w:tab w:val="right" w:pos="9360"/>
      </w:tabs>
      <w:ind w:left="-720" w:right="-720"/>
      <w:jc w:val="left"/>
      <w:rPr>
        <w:b w:val="0"/>
        <w:i/>
        <w:smallCaps w:val="0"/>
        <w:sz w:val="15"/>
        <w:szCs w:val="15"/>
      </w:rPr>
    </w:pPr>
  </w:p>
  <w:p w14:paraId="2852AAED" w14:textId="2615C159" w:rsidR="007D2817" w:rsidRPr="00303BC4" w:rsidRDefault="007D2817" w:rsidP="00BB69A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33CD8" w14:textId="77777777" w:rsidR="008555D9" w:rsidRDefault="008555D9" w:rsidP="00C670C9">
      <w:r>
        <w:separator/>
      </w:r>
    </w:p>
  </w:footnote>
  <w:footnote w:type="continuationSeparator" w:id="0">
    <w:p w14:paraId="7DF843BD" w14:textId="77777777" w:rsidR="008555D9" w:rsidRDefault="008555D9" w:rsidP="00C6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69F1C" w14:textId="14D426D4" w:rsidR="007D2817" w:rsidRDefault="007D2817" w:rsidP="00BB69A7">
    <w:pPr>
      <w:pStyle w:val="Footer"/>
    </w:pPr>
    <w:r>
      <w:t>Negative:  PZT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0"/>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CD6"/>
    <w:rsid w:val="00001D4C"/>
    <w:rsid w:val="00003A33"/>
    <w:rsid w:val="00010021"/>
    <w:rsid w:val="00011038"/>
    <w:rsid w:val="00036FC5"/>
    <w:rsid w:val="00062E50"/>
    <w:rsid w:val="00067786"/>
    <w:rsid w:val="0007345C"/>
    <w:rsid w:val="0008568F"/>
    <w:rsid w:val="0009482E"/>
    <w:rsid w:val="00095DEB"/>
    <w:rsid w:val="000C26AF"/>
    <w:rsid w:val="000C3E99"/>
    <w:rsid w:val="000E5E14"/>
    <w:rsid w:val="000F296F"/>
    <w:rsid w:val="00104299"/>
    <w:rsid w:val="00115876"/>
    <w:rsid w:val="00127676"/>
    <w:rsid w:val="001363FD"/>
    <w:rsid w:val="0015277B"/>
    <w:rsid w:val="00156DEE"/>
    <w:rsid w:val="001605E9"/>
    <w:rsid w:val="00186FA9"/>
    <w:rsid w:val="001B0BB6"/>
    <w:rsid w:val="001C2BAE"/>
    <w:rsid w:val="001E36AD"/>
    <w:rsid w:val="00211A3E"/>
    <w:rsid w:val="00214AAD"/>
    <w:rsid w:val="00231E15"/>
    <w:rsid w:val="00236CF8"/>
    <w:rsid w:val="002478F7"/>
    <w:rsid w:val="0027175B"/>
    <w:rsid w:val="00284CD6"/>
    <w:rsid w:val="00286FEF"/>
    <w:rsid w:val="0029232D"/>
    <w:rsid w:val="002939B4"/>
    <w:rsid w:val="002977FB"/>
    <w:rsid w:val="002A3E41"/>
    <w:rsid w:val="002B18F8"/>
    <w:rsid w:val="002B308E"/>
    <w:rsid w:val="002C00AC"/>
    <w:rsid w:val="002D3600"/>
    <w:rsid w:val="002D5CC8"/>
    <w:rsid w:val="00310F7C"/>
    <w:rsid w:val="003201DF"/>
    <w:rsid w:val="003219CE"/>
    <w:rsid w:val="00343C20"/>
    <w:rsid w:val="0037236D"/>
    <w:rsid w:val="0037302B"/>
    <w:rsid w:val="00386E4B"/>
    <w:rsid w:val="00393C3D"/>
    <w:rsid w:val="00395405"/>
    <w:rsid w:val="003A5DF7"/>
    <w:rsid w:val="003C5A8E"/>
    <w:rsid w:val="003D5AC6"/>
    <w:rsid w:val="003E2F84"/>
    <w:rsid w:val="0040602F"/>
    <w:rsid w:val="00431C99"/>
    <w:rsid w:val="004374C5"/>
    <w:rsid w:val="00467036"/>
    <w:rsid w:val="00485CB5"/>
    <w:rsid w:val="004862FB"/>
    <w:rsid w:val="00494445"/>
    <w:rsid w:val="004A3430"/>
    <w:rsid w:val="004B1552"/>
    <w:rsid w:val="004B1A8D"/>
    <w:rsid w:val="004D46AF"/>
    <w:rsid w:val="004F17ED"/>
    <w:rsid w:val="0051066C"/>
    <w:rsid w:val="00521BE9"/>
    <w:rsid w:val="00544D33"/>
    <w:rsid w:val="00550CCC"/>
    <w:rsid w:val="00561A3C"/>
    <w:rsid w:val="0056569A"/>
    <w:rsid w:val="00565FE5"/>
    <w:rsid w:val="0057449A"/>
    <w:rsid w:val="00586FA6"/>
    <w:rsid w:val="00594719"/>
    <w:rsid w:val="005B3420"/>
    <w:rsid w:val="005C04F2"/>
    <w:rsid w:val="005C2515"/>
    <w:rsid w:val="005C2B27"/>
    <w:rsid w:val="005D69B3"/>
    <w:rsid w:val="005E3582"/>
    <w:rsid w:val="00613DC3"/>
    <w:rsid w:val="0062470F"/>
    <w:rsid w:val="0062676A"/>
    <w:rsid w:val="00637F25"/>
    <w:rsid w:val="00641CCC"/>
    <w:rsid w:val="00650654"/>
    <w:rsid w:val="00666D8B"/>
    <w:rsid w:val="0066792F"/>
    <w:rsid w:val="00692C70"/>
    <w:rsid w:val="006C10E2"/>
    <w:rsid w:val="006E28EC"/>
    <w:rsid w:val="006F204E"/>
    <w:rsid w:val="006F7044"/>
    <w:rsid w:val="00710F79"/>
    <w:rsid w:val="00716139"/>
    <w:rsid w:val="007230C4"/>
    <w:rsid w:val="007301F0"/>
    <w:rsid w:val="00732FD3"/>
    <w:rsid w:val="00735CB2"/>
    <w:rsid w:val="00742812"/>
    <w:rsid w:val="00743FAE"/>
    <w:rsid w:val="00772B68"/>
    <w:rsid w:val="00773A97"/>
    <w:rsid w:val="00773B02"/>
    <w:rsid w:val="00787212"/>
    <w:rsid w:val="007D2817"/>
    <w:rsid w:val="007D3D4D"/>
    <w:rsid w:val="00827FD5"/>
    <w:rsid w:val="008555D9"/>
    <w:rsid w:val="0086410B"/>
    <w:rsid w:val="008938F5"/>
    <w:rsid w:val="008B61E3"/>
    <w:rsid w:val="008C190A"/>
    <w:rsid w:val="008C1D64"/>
    <w:rsid w:val="008C308E"/>
    <w:rsid w:val="008F28BF"/>
    <w:rsid w:val="008F4E8B"/>
    <w:rsid w:val="00922539"/>
    <w:rsid w:val="00931018"/>
    <w:rsid w:val="00942BFE"/>
    <w:rsid w:val="0095705D"/>
    <w:rsid w:val="00961057"/>
    <w:rsid w:val="00965C78"/>
    <w:rsid w:val="009B2AAB"/>
    <w:rsid w:val="00A13392"/>
    <w:rsid w:val="00A20AE9"/>
    <w:rsid w:val="00A24BDA"/>
    <w:rsid w:val="00A27414"/>
    <w:rsid w:val="00A53647"/>
    <w:rsid w:val="00A728EF"/>
    <w:rsid w:val="00A908F6"/>
    <w:rsid w:val="00A911EA"/>
    <w:rsid w:val="00AC508B"/>
    <w:rsid w:val="00AE2FE1"/>
    <w:rsid w:val="00AF144A"/>
    <w:rsid w:val="00B64085"/>
    <w:rsid w:val="00BA7FF5"/>
    <w:rsid w:val="00BB0E97"/>
    <w:rsid w:val="00BB1655"/>
    <w:rsid w:val="00BB2F58"/>
    <w:rsid w:val="00BB69A7"/>
    <w:rsid w:val="00BC4319"/>
    <w:rsid w:val="00BD238B"/>
    <w:rsid w:val="00BE154F"/>
    <w:rsid w:val="00C069E6"/>
    <w:rsid w:val="00C179DC"/>
    <w:rsid w:val="00C40A20"/>
    <w:rsid w:val="00C670C9"/>
    <w:rsid w:val="00C80331"/>
    <w:rsid w:val="00C85A69"/>
    <w:rsid w:val="00C96787"/>
    <w:rsid w:val="00CB1551"/>
    <w:rsid w:val="00CB2C4C"/>
    <w:rsid w:val="00CB6081"/>
    <w:rsid w:val="00CC462B"/>
    <w:rsid w:val="00CD2C02"/>
    <w:rsid w:val="00CD48AA"/>
    <w:rsid w:val="00CE0378"/>
    <w:rsid w:val="00CE1D51"/>
    <w:rsid w:val="00CE5870"/>
    <w:rsid w:val="00CE6593"/>
    <w:rsid w:val="00D227A3"/>
    <w:rsid w:val="00D55A8E"/>
    <w:rsid w:val="00D74AC6"/>
    <w:rsid w:val="00D76F87"/>
    <w:rsid w:val="00D960EC"/>
    <w:rsid w:val="00DA6CBD"/>
    <w:rsid w:val="00DC463F"/>
    <w:rsid w:val="00DF1D28"/>
    <w:rsid w:val="00E05270"/>
    <w:rsid w:val="00E072BB"/>
    <w:rsid w:val="00E3173C"/>
    <w:rsid w:val="00E602C6"/>
    <w:rsid w:val="00E762E2"/>
    <w:rsid w:val="00E85C39"/>
    <w:rsid w:val="00E862E7"/>
    <w:rsid w:val="00E9087C"/>
    <w:rsid w:val="00E94B2A"/>
    <w:rsid w:val="00EA0CD9"/>
    <w:rsid w:val="00EB3D53"/>
    <w:rsid w:val="00EF32CA"/>
    <w:rsid w:val="00EF3E39"/>
    <w:rsid w:val="00F03C2B"/>
    <w:rsid w:val="00F3304D"/>
    <w:rsid w:val="00F52999"/>
    <w:rsid w:val="00F673EF"/>
    <w:rsid w:val="00F729F6"/>
    <w:rsid w:val="00F80C5C"/>
    <w:rsid w:val="00FC5A91"/>
    <w:rsid w:val="00FD16CA"/>
    <w:rsid w:val="00FD5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4CF69"/>
  <w15:chartTrackingRefBased/>
  <w15:docId w15:val="{5FEB9748-6D95-4C4F-8CCB-0937FF84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B68"/>
    <w:rPr>
      <w:rFonts w:ascii="Times New Roman" w:eastAsia="Times New Roman" w:hAnsi="Times New Roman" w:cs="Times New Roman"/>
    </w:rPr>
  </w:style>
  <w:style w:type="paragraph" w:styleId="Heading1">
    <w:name w:val="heading 1"/>
    <w:basedOn w:val="Normal"/>
    <w:next w:val="CaseSummary"/>
    <w:link w:val="Heading1Char"/>
    <w:uiPriority w:val="9"/>
    <w:qFormat/>
    <w:rsid w:val="00284CD6"/>
    <w:pPr>
      <w:widowControl w:val="0"/>
      <w:numPr>
        <w:numId w:val="1"/>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284CD6"/>
    <w:pPr>
      <w:widowControl w:val="0"/>
      <w:numPr>
        <w:ilvl w:val="1"/>
        <w:numId w:val="1"/>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link w:val="Heading3Char"/>
    <w:rsid w:val="00284CD6"/>
    <w:pPr>
      <w:widowControl w:val="0"/>
      <w:numPr>
        <w:ilvl w:val="2"/>
        <w:numId w:val="1"/>
      </w:numPr>
      <w:spacing w:before="280" w:after="80"/>
      <w:contextualSpacing/>
      <w:outlineLvl w:val="2"/>
    </w:pPr>
    <w:rPr>
      <w:rFonts w:ascii="Arial" w:eastAsia="Arial" w:hAnsi="Arial" w:cs="Arial"/>
      <w:b/>
      <w:color w:val="666666"/>
    </w:rPr>
  </w:style>
  <w:style w:type="paragraph" w:styleId="Heading4">
    <w:name w:val="heading 4"/>
    <w:basedOn w:val="Normal"/>
    <w:next w:val="CaseSummary"/>
    <w:link w:val="Heading4Char"/>
    <w:rsid w:val="00284CD6"/>
    <w:pPr>
      <w:widowControl w:val="0"/>
      <w:numPr>
        <w:ilvl w:val="3"/>
        <w:numId w:val="1"/>
      </w:numPr>
      <w:spacing w:before="240" w:after="40"/>
      <w:contextualSpacing/>
      <w:outlineLvl w:val="3"/>
    </w:pPr>
    <w:rPr>
      <w:rFonts w:ascii="Arial" w:eastAsia="Arial" w:hAnsi="Arial" w:cs="Arial"/>
      <w:i/>
      <w:color w:val="666666"/>
    </w:rPr>
  </w:style>
  <w:style w:type="paragraph" w:styleId="Heading5">
    <w:name w:val="heading 5"/>
    <w:basedOn w:val="Normal"/>
    <w:next w:val="CaseSummary"/>
    <w:link w:val="Heading5Char"/>
    <w:rsid w:val="00284CD6"/>
    <w:pPr>
      <w:widowControl w:val="0"/>
      <w:numPr>
        <w:ilvl w:val="4"/>
        <w:numId w:val="1"/>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link w:val="Heading6Char"/>
    <w:rsid w:val="00284CD6"/>
    <w:pPr>
      <w:widowControl w:val="0"/>
      <w:numPr>
        <w:ilvl w:val="5"/>
        <w:numId w:val="1"/>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CD6"/>
    <w:rPr>
      <w:rFonts w:ascii="Arial" w:eastAsia="Arial" w:hAnsi="Arial" w:cs="Arial"/>
      <w:b/>
      <w:color w:val="000000"/>
      <w:sz w:val="36"/>
    </w:rPr>
  </w:style>
  <w:style w:type="character" w:customStyle="1" w:styleId="Heading2Char">
    <w:name w:val="Heading 2 Char"/>
    <w:basedOn w:val="DefaultParagraphFont"/>
    <w:link w:val="Heading2"/>
    <w:uiPriority w:val="9"/>
    <w:rsid w:val="00284CD6"/>
    <w:rPr>
      <w:rFonts w:ascii="Arial" w:eastAsia="Arial" w:hAnsi="Arial" w:cs="Arial"/>
      <w:b/>
      <w:color w:val="000000"/>
      <w:sz w:val="28"/>
    </w:rPr>
  </w:style>
  <w:style w:type="character" w:customStyle="1" w:styleId="Heading3Char">
    <w:name w:val="Heading 3 Char"/>
    <w:basedOn w:val="DefaultParagraphFont"/>
    <w:link w:val="Heading3"/>
    <w:rsid w:val="00284CD6"/>
    <w:rPr>
      <w:rFonts w:ascii="Arial" w:eastAsia="Arial" w:hAnsi="Arial" w:cs="Arial"/>
      <w:b/>
      <w:color w:val="666666"/>
    </w:rPr>
  </w:style>
  <w:style w:type="character" w:customStyle="1" w:styleId="Heading4Char">
    <w:name w:val="Heading 4 Char"/>
    <w:basedOn w:val="DefaultParagraphFont"/>
    <w:link w:val="Heading4"/>
    <w:rsid w:val="00284CD6"/>
    <w:rPr>
      <w:rFonts w:ascii="Arial" w:eastAsia="Arial" w:hAnsi="Arial" w:cs="Arial"/>
      <w:i/>
      <w:color w:val="666666"/>
    </w:rPr>
  </w:style>
  <w:style w:type="character" w:customStyle="1" w:styleId="Heading5Char">
    <w:name w:val="Heading 5 Char"/>
    <w:basedOn w:val="DefaultParagraphFont"/>
    <w:link w:val="Heading5"/>
    <w:rsid w:val="00284CD6"/>
    <w:rPr>
      <w:rFonts w:ascii="Arial" w:eastAsia="Arial" w:hAnsi="Arial" w:cs="Arial"/>
      <w:b/>
      <w:color w:val="666666"/>
      <w:sz w:val="20"/>
    </w:rPr>
  </w:style>
  <w:style w:type="character" w:customStyle="1" w:styleId="Heading6Char">
    <w:name w:val="Heading 6 Char"/>
    <w:basedOn w:val="DefaultParagraphFont"/>
    <w:link w:val="Heading6"/>
    <w:rsid w:val="00284CD6"/>
    <w:rPr>
      <w:rFonts w:ascii="Arial" w:eastAsia="Arial" w:hAnsi="Arial" w:cs="Arial"/>
      <w:i/>
      <w:color w:val="666666"/>
      <w:sz w:val="20"/>
    </w:rPr>
  </w:style>
  <w:style w:type="paragraph" w:customStyle="1" w:styleId="CaseSummary">
    <w:name w:val="Case Summary"/>
    <w:autoRedefine/>
    <w:rsid w:val="00284CD6"/>
    <w:pPr>
      <w:spacing w:after="200"/>
    </w:pPr>
    <w:rPr>
      <w:rFonts w:ascii="Times New Roman" w:eastAsiaTheme="minorEastAsia" w:hAnsi="Times New Roman" w:cs="Times New Roman"/>
      <w:bCs/>
      <w:color w:val="000000"/>
      <w:sz w:val="20"/>
      <w:szCs w:val="20"/>
      <w:lang w:eastAsia="fr-FR"/>
    </w:rPr>
  </w:style>
  <w:style w:type="paragraph" w:styleId="Title">
    <w:name w:val="Title"/>
    <w:aliases w:val="First Title"/>
    <w:basedOn w:val="Normal"/>
    <w:next w:val="CaseSummary"/>
    <w:link w:val="TitleChar"/>
    <w:uiPriority w:val="10"/>
    <w:qFormat/>
    <w:rsid w:val="00284CD6"/>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uiPriority w:val="10"/>
    <w:rsid w:val="00284CD6"/>
    <w:rPr>
      <w:rFonts w:ascii="Times New Roman" w:eastAsia="Arial" w:hAnsi="Times New Roman" w:cs="Arial"/>
      <w:b/>
      <w:bCs/>
      <w:smallCaps/>
      <w:color w:val="000000"/>
      <w:sz w:val="32"/>
      <w:szCs w:val="36"/>
      <w:shd w:val="clear" w:color="auto" w:fill="E6E6E6"/>
    </w:rPr>
  </w:style>
  <w:style w:type="paragraph" w:styleId="Index4">
    <w:name w:val="index 4"/>
    <w:basedOn w:val="Normal"/>
    <w:next w:val="Normal"/>
    <w:autoRedefine/>
    <w:uiPriority w:val="99"/>
    <w:unhideWhenUsed/>
    <w:rsid w:val="00284CD6"/>
    <w:pPr>
      <w:numPr>
        <w:numId w:val="4"/>
      </w:numPr>
    </w:pPr>
    <w:rPr>
      <w:sz w:val="20"/>
    </w:rPr>
  </w:style>
  <w:style w:type="paragraph" w:customStyle="1" w:styleId="Contention1">
    <w:name w:val="Contention 1"/>
    <w:basedOn w:val="Normal"/>
    <w:qFormat/>
    <w:rsid w:val="00284CD6"/>
    <w:pPr>
      <w:keepNext/>
      <w:keepLines/>
    </w:pPr>
    <w:rPr>
      <w:b/>
      <w:bCs/>
      <w:color w:val="000000"/>
      <w:sz w:val="20"/>
      <w:szCs w:val="20"/>
      <w:lang w:eastAsia="fr-FR"/>
    </w:rPr>
  </w:style>
  <w:style w:type="paragraph" w:customStyle="1" w:styleId="Evidence">
    <w:name w:val="Evidence"/>
    <w:basedOn w:val="Contention1"/>
    <w:link w:val="EvidenceChar"/>
    <w:qFormat/>
    <w:rsid w:val="00284CD6"/>
    <w:pPr>
      <w:keepNext w:val="0"/>
      <w:ind w:left="288"/>
    </w:pPr>
    <w:rPr>
      <w:b w:val="0"/>
    </w:rPr>
  </w:style>
  <w:style w:type="paragraph" w:styleId="NormalWeb">
    <w:name w:val="Normal (Web)"/>
    <w:basedOn w:val="Normal"/>
    <w:uiPriority w:val="99"/>
    <w:unhideWhenUsed/>
    <w:rsid w:val="00284CD6"/>
    <w:pPr>
      <w:spacing w:before="100" w:beforeAutospacing="1" w:after="100" w:afterAutospacing="1"/>
    </w:pPr>
  </w:style>
  <w:style w:type="character" w:styleId="Hyperlink">
    <w:name w:val="Hyperlink"/>
    <w:uiPriority w:val="99"/>
    <w:unhideWhenUsed/>
    <w:rsid w:val="00284CD6"/>
    <w:rPr>
      <w:color w:val="7F7F7F"/>
      <w:u w:val="dotted" w:color="7F7F7F"/>
    </w:rPr>
  </w:style>
  <w:style w:type="paragraph" w:customStyle="1" w:styleId="Citation3">
    <w:name w:val="Citation3"/>
    <w:basedOn w:val="Evidence"/>
    <w:next w:val="Evidence"/>
    <w:qFormat/>
    <w:rsid w:val="00284CD6"/>
    <w:pPr>
      <w:keepNext/>
      <w:spacing w:after="120"/>
    </w:pPr>
    <w:rPr>
      <w:rFonts w:eastAsia="MS Mincho"/>
      <w:bCs w:val="0"/>
      <w:i/>
      <w:color w:val="auto"/>
      <w:szCs w:val="22"/>
      <w:lang w:eastAsia="en-US"/>
    </w:rPr>
  </w:style>
  <w:style w:type="paragraph" w:styleId="BalloonText">
    <w:name w:val="Balloon Text"/>
    <w:basedOn w:val="Normal"/>
    <w:link w:val="BalloonTextChar"/>
    <w:uiPriority w:val="99"/>
    <w:semiHidden/>
    <w:unhideWhenUsed/>
    <w:rsid w:val="00284CD6"/>
    <w:rPr>
      <w:rFonts w:ascii="Tahoma" w:hAnsi="Tahoma" w:cs="Tahoma"/>
      <w:sz w:val="16"/>
      <w:szCs w:val="16"/>
    </w:rPr>
  </w:style>
  <w:style w:type="character" w:customStyle="1" w:styleId="BalloonTextChar">
    <w:name w:val="Balloon Text Char"/>
    <w:basedOn w:val="DefaultParagraphFont"/>
    <w:link w:val="BalloonText"/>
    <w:uiPriority w:val="99"/>
    <w:semiHidden/>
    <w:rsid w:val="00284CD6"/>
    <w:rPr>
      <w:rFonts w:ascii="Tahoma" w:eastAsia="Times New Roman" w:hAnsi="Tahoma" w:cs="Tahoma"/>
      <w:sz w:val="16"/>
      <w:szCs w:val="16"/>
    </w:rPr>
  </w:style>
  <w:style w:type="paragraph" w:customStyle="1" w:styleId="Case">
    <w:name w:val="Case"/>
    <w:next w:val="Contention1"/>
    <w:qFormat/>
    <w:rsid w:val="00284CD6"/>
    <w:pPr>
      <w:keepLines/>
      <w:numPr>
        <w:numId w:val="2"/>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284CD6"/>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link w:val="Contention2Char"/>
    <w:qFormat/>
    <w:rsid w:val="00284CD6"/>
    <w:pPr>
      <w:spacing w:after="120"/>
      <w:ind w:left="144"/>
    </w:pPr>
  </w:style>
  <w:style w:type="paragraph" w:customStyle="1" w:styleId="Title2">
    <w:name w:val="Title 2"/>
    <w:basedOn w:val="Title"/>
    <w:rsid w:val="00284CD6"/>
    <w:pPr>
      <w:pageBreakBefore/>
    </w:pPr>
  </w:style>
  <w:style w:type="paragraph" w:styleId="TOC3">
    <w:name w:val="toc 3"/>
    <w:basedOn w:val="Normal"/>
    <w:next w:val="Normal"/>
    <w:autoRedefine/>
    <w:uiPriority w:val="39"/>
    <w:unhideWhenUsed/>
    <w:rsid w:val="00284CD6"/>
    <w:pPr>
      <w:keepLines/>
      <w:tabs>
        <w:tab w:val="right" w:leader="dot" w:pos="9720"/>
      </w:tabs>
      <w:ind w:left="288"/>
    </w:pPr>
    <w:rPr>
      <w:sz w:val="18"/>
    </w:rPr>
  </w:style>
  <w:style w:type="paragraph" w:styleId="Index1">
    <w:name w:val="index 1"/>
    <w:basedOn w:val="Normal"/>
    <w:next w:val="Normal"/>
    <w:autoRedefine/>
    <w:uiPriority w:val="99"/>
    <w:semiHidden/>
    <w:unhideWhenUsed/>
    <w:rsid w:val="00284CD6"/>
    <w:pPr>
      <w:ind w:left="220" w:hanging="220"/>
    </w:pPr>
  </w:style>
  <w:style w:type="paragraph" w:styleId="TOC1">
    <w:name w:val="toc 1"/>
    <w:basedOn w:val="Normal"/>
    <w:next w:val="Normal"/>
    <w:autoRedefine/>
    <w:uiPriority w:val="39"/>
    <w:unhideWhenUsed/>
    <w:rsid w:val="00284CD6"/>
    <w:pPr>
      <w:tabs>
        <w:tab w:val="right" w:leader="dot" w:pos="9720"/>
      </w:tabs>
      <w:spacing w:before="200" w:after="100"/>
      <w:ind w:left="-288"/>
    </w:pPr>
    <w:rPr>
      <w:b/>
    </w:rPr>
  </w:style>
  <w:style w:type="paragraph" w:styleId="TOC2">
    <w:name w:val="toc 2"/>
    <w:basedOn w:val="Normal"/>
    <w:next w:val="Normal"/>
    <w:autoRedefine/>
    <w:uiPriority w:val="39"/>
    <w:unhideWhenUsed/>
    <w:rsid w:val="00284CD6"/>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284CD6"/>
    <w:pPr>
      <w:numPr>
        <w:numId w:val="3"/>
      </w:numPr>
    </w:pPr>
    <w:rPr>
      <w:sz w:val="20"/>
      <w:u w:val="single" w:color="FFFFFF" w:themeColor="background1"/>
    </w:rPr>
  </w:style>
  <w:style w:type="paragraph" w:styleId="TOC5">
    <w:name w:val="toc 5"/>
    <w:basedOn w:val="Normal"/>
    <w:next w:val="Normal"/>
    <w:autoRedefine/>
    <w:uiPriority w:val="39"/>
    <w:unhideWhenUsed/>
    <w:rsid w:val="00284CD6"/>
    <w:pPr>
      <w:ind w:left="880"/>
    </w:pPr>
  </w:style>
  <w:style w:type="paragraph" w:styleId="TOC6">
    <w:name w:val="toc 6"/>
    <w:basedOn w:val="Normal"/>
    <w:next w:val="Normal"/>
    <w:autoRedefine/>
    <w:uiPriority w:val="39"/>
    <w:unhideWhenUsed/>
    <w:rsid w:val="00284CD6"/>
    <w:pPr>
      <w:ind w:left="1100"/>
    </w:pPr>
  </w:style>
  <w:style w:type="paragraph" w:styleId="TOC7">
    <w:name w:val="toc 7"/>
    <w:basedOn w:val="Normal"/>
    <w:next w:val="Normal"/>
    <w:autoRedefine/>
    <w:uiPriority w:val="39"/>
    <w:unhideWhenUsed/>
    <w:rsid w:val="00284CD6"/>
    <w:pPr>
      <w:ind w:left="1320"/>
    </w:pPr>
  </w:style>
  <w:style w:type="paragraph" w:styleId="TOC8">
    <w:name w:val="toc 8"/>
    <w:basedOn w:val="Normal"/>
    <w:next w:val="Normal"/>
    <w:autoRedefine/>
    <w:uiPriority w:val="39"/>
    <w:unhideWhenUsed/>
    <w:rsid w:val="00284CD6"/>
    <w:pPr>
      <w:ind w:left="1540"/>
    </w:pPr>
  </w:style>
  <w:style w:type="paragraph" w:styleId="TOC9">
    <w:name w:val="toc 9"/>
    <w:basedOn w:val="Normal"/>
    <w:next w:val="Normal"/>
    <w:autoRedefine/>
    <w:uiPriority w:val="39"/>
    <w:unhideWhenUsed/>
    <w:rsid w:val="00284CD6"/>
    <w:pPr>
      <w:ind w:left="1760"/>
    </w:pPr>
  </w:style>
  <w:style w:type="paragraph" w:styleId="FootnoteText">
    <w:name w:val="footnote text"/>
    <w:basedOn w:val="Normal"/>
    <w:link w:val="FootnoteTextChar"/>
    <w:rsid w:val="00284C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284CD6"/>
    <w:rPr>
      <w:rFonts w:ascii="Arial" w:eastAsia="Arial" w:hAnsi="Arial" w:cs="Arial"/>
      <w:color w:val="000000"/>
      <w:sz w:val="20"/>
      <w:szCs w:val="20"/>
      <w:lang w:val="fr-FR" w:eastAsia="fr-FR"/>
    </w:rPr>
  </w:style>
  <w:style w:type="character" w:styleId="FootnoteReference">
    <w:name w:val="footnote reference"/>
    <w:basedOn w:val="DefaultParagraphFont"/>
    <w:rsid w:val="00284CD6"/>
    <w:rPr>
      <w:vertAlign w:val="superscript"/>
    </w:rPr>
  </w:style>
  <w:style w:type="paragraph" w:styleId="Header">
    <w:name w:val="header"/>
    <w:basedOn w:val="Normal"/>
    <w:link w:val="HeaderChar"/>
    <w:uiPriority w:val="99"/>
    <w:unhideWhenUsed/>
    <w:rsid w:val="00284CD6"/>
    <w:pPr>
      <w:tabs>
        <w:tab w:val="center" w:pos="4320"/>
        <w:tab w:val="right" w:pos="8640"/>
      </w:tabs>
    </w:pPr>
  </w:style>
  <w:style w:type="character" w:customStyle="1" w:styleId="HeaderChar">
    <w:name w:val="Header Char"/>
    <w:basedOn w:val="DefaultParagraphFont"/>
    <w:link w:val="Header"/>
    <w:uiPriority w:val="99"/>
    <w:rsid w:val="00284CD6"/>
    <w:rPr>
      <w:rFonts w:ascii="Times New Roman" w:eastAsia="Times New Roman" w:hAnsi="Times New Roman" w:cs="Times New Roman"/>
    </w:rPr>
  </w:style>
  <w:style w:type="paragraph" w:styleId="Footer">
    <w:name w:val="footer"/>
    <w:basedOn w:val="Normal"/>
    <w:link w:val="FooterChar"/>
    <w:uiPriority w:val="99"/>
    <w:unhideWhenUsed/>
    <w:rsid w:val="00284CD6"/>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284CD6"/>
    <w:rPr>
      <w:rFonts w:ascii="Times New Roman" w:eastAsia="Times New Roman" w:hAnsi="Times New Roman" w:cs="Times New Roman"/>
      <w:b/>
      <w:bCs/>
      <w:smallCaps/>
    </w:rPr>
  </w:style>
  <w:style w:type="paragraph" w:customStyle="1" w:styleId="Contention3">
    <w:name w:val="Contention 3"/>
    <w:basedOn w:val="Contention2"/>
    <w:qFormat/>
    <w:rsid w:val="00284CD6"/>
    <w:pPr>
      <w:ind w:left="270"/>
    </w:pPr>
  </w:style>
  <w:style w:type="character" w:styleId="CommentReference">
    <w:name w:val="annotation reference"/>
    <w:basedOn w:val="DefaultParagraphFont"/>
    <w:uiPriority w:val="99"/>
    <w:semiHidden/>
    <w:unhideWhenUsed/>
    <w:rsid w:val="00284CD6"/>
    <w:rPr>
      <w:sz w:val="18"/>
      <w:szCs w:val="18"/>
    </w:rPr>
  </w:style>
  <w:style w:type="paragraph" w:styleId="CommentText">
    <w:name w:val="annotation text"/>
    <w:basedOn w:val="Normal"/>
    <w:link w:val="CommentTextChar"/>
    <w:uiPriority w:val="99"/>
    <w:semiHidden/>
    <w:unhideWhenUsed/>
    <w:rsid w:val="00284CD6"/>
  </w:style>
  <w:style w:type="character" w:customStyle="1" w:styleId="CommentTextChar">
    <w:name w:val="Comment Text Char"/>
    <w:basedOn w:val="DefaultParagraphFont"/>
    <w:link w:val="CommentText"/>
    <w:uiPriority w:val="99"/>
    <w:semiHidden/>
    <w:rsid w:val="00284CD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284CD6"/>
    <w:rPr>
      <w:b/>
      <w:bCs/>
      <w:sz w:val="20"/>
      <w:szCs w:val="20"/>
    </w:rPr>
  </w:style>
  <w:style w:type="character" w:customStyle="1" w:styleId="CommentSubjectChar">
    <w:name w:val="Comment Subject Char"/>
    <w:basedOn w:val="CommentTextChar"/>
    <w:link w:val="CommentSubject"/>
    <w:uiPriority w:val="99"/>
    <w:semiHidden/>
    <w:rsid w:val="00284CD6"/>
    <w:rPr>
      <w:rFonts w:ascii="Times New Roman" w:eastAsia="Times New Roman" w:hAnsi="Times New Roman" w:cs="Times New Roman"/>
      <w:b/>
      <w:bCs/>
      <w:sz w:val="20"/>
      <w:szCs w:val="20"/>
    </w:rPr>
  </w:style>
  <w:style w:type="character" w:styleId="FollowedHyperlink">
    <w:name w:val="FollowedHyperlink"/>
    <w:basedOn w:val="DefaultParagraphFont"/>
    <w:uiPriority w:val="99"/>
    <w:unhideWhenUsed/>
    <w:rsid w:val="00284CD6"/>
    <w:rPr>
      <w:color w:val="7F7F7F" w:themeColor="text1" w:themeTint="80"/>
      <w:u w:val="dotted"/>
    </w:rPr>
  </w:style>
  <w:style w:type="paragraph" w:customStyle="1" w:styleId="Pa3">
    <w:name w:val="Pa3"/>
    <w:basedOn w:val="Normal"/>
    <w:uiPriority w:val="99"/>
    <w:rsid w:val="00284CD6"/>
    <w:pPr>
      <w:autoSpaceDE w:val="0"/>
      <w:autoSpaceDN w:val="0"/>
      <w:adjustRightInd w:val="0"/>
      <w:spacing w:line="221" w:lineRule="atLeast"/>
    </w:pPr>
    <w:rPr>
      <w:rFonts w:ascii="AGaramond" w:hAnsi="AGaramond"/>
    </w:rPr>
  </w:style>
  <w:style w:type="character" w:customStyle="1" w:styleId="A12">
    <w:name w:val="A12"/>
    <w:uiPriority w:val="99"/>
    <w:rsid w:val="00284CD6"/>
    <w:rPr>
      <w:rFonts w:cs="AGaramond"/>
      <w:color w:val="000000"/>
      <w:sz w:val="12"/>
      <w:szCs w:val="12"/>
    </w:rPr>
  </w:style>
  <w:style w:type="paragraph" w:customStyle="1" w:styleId="Pa6">
    <w:name w:val="Pa6"/>
    <w:basedOn w:val="Normal"/>
    <w:uiPriority w:val="99"/>
    <w:rsid w:val="00284CD6"/>
    <w:pPr>
      <w:autoSpaceDE w:val="0"/>
      <w:autoSpaceDN w:val="0"/>
      <w:adjustRightInd w:val="0"/>
      <w:spacing w:line="221" w:lineRule="atLeast"/>
    </w:pPr>
    <w:rPr>
      <w:rFonts w:ascii="Minion Pro" w:hAnsi="Minion Pro"/>
    </w:rPr>
  </w:style>
  <w:style w:type="character" w:customStyle="1" w:styleId="A11">
    <w:name w:val="A11"/>
    <w:uiPriority w:val="99"/>
    <w:rsid w:val="00284CD6"/>
    <w:rPr>
      <w:rFonts w:ascii="Myriad Pro" w:hAnsi="Myriad Pro" w:cs="Myriad Pro"/>
      <w:color w:val="000000"/>
      <w:sz w:val="12"/>
      <w:szCs w:val="12"/>
    </w:rPr>
  </w:style>
  <w:style w:type="paragraph" w:styleId="ListParagraph">
    <w:name w:val="List Paragraph"/>
    <w:basedOn w:val="Normal"/>
    <w:uiPriority w:val="72"/>
    <w:rsid w:val="00284CD6"/>
    <w:pPr>
      <w:ind w:left="720"/>
      <w:contextualSpacing/>
    </w:pPr>
  </w:style>
  <w:style w:type="character" w:customStyle="1" w:styleId="UnresolvedMention">
    <w:name w:val="Unresolved Mention"/>
    <w:basedOn w:val="DefaultParagraphFont"/>
    <w:uiPriority w:val="99"/>
    <w:semiHidden/>
    <w:unhideWhenUsed/>
    <w:rsid w:val="00284CD6"/>
    <w:rPr>
      <w:color w:val="605E5C"/>
      <w:shd w:val="clear" w:color="auto" w:fill="E1DFDD"/>
    </w:rPr>
  </w:style>
  <w:style w:type="character" w:customStyle="1" w:styleId="meta">
    <w:name w:val="meta"/>
    <w:basedOn w:val="DefaultParagraphFont"/>
    <w:rsid w:val="00284CD6"/>
  </w:style>
  <w:style w:type="character" w:customStyle="1" w:styleId="names">
    <w:name w:val="names"/>
    <w:basedOn w:val="DefaultParagraphFont"/>
    <w:rsid w:val="00284CD6"/>
  </w:style>
  <w:style w:type="character" w:customStyle="1" w:styleId="comp">
    <w:name w:val="comp"/>
    <w:basedOn w:val="DefaultParagraphFont"/>
    <w:rsid w:val="00284CD6"/>
  </w:style>
  <w:style w:type="paragraph" w:customStyle="1" w:styleId="share-item">
    <w:name w:val="share-item"/>
    <w:basedOn w:val="Normal"/>
    <w:rsid w:val="00284CD6"/>
    <w:pPr>
      <w:spacing w:before="100" w:beforeAutospacing="1" w:after="100" w:afterAutospacing="1"/>
    </w:pPr>
  </w:style>
  <w:style w:type="character" w:customStyle="1" w:styleId="figure-captionpre-hover">
    <w:name w:val="figure-caption__pre-hover"/>
    <w:basedOn w:val="DefaultParagraphFont"/>
    <w:rsid w:val="00284CD6"/>
  </w:style>
  <w:style w:type="character" w:styleId="Emphasis">
    <w:name w:val="Emphasis"/>
    <w:basedOn w:val="DefaultParagraphFont"/>
    <w:uiPriority w:val="20"/>
    <w:qFormat/>
    <w:rsid w:val="00284CD6"/>
    <w:rPr>
      <w:i/>
      <w:iCs/>
    </w:rPr>
  </w:style>
  <w:style w:type="character" w:styleId="Strong">
    <w:name w:val="Strong"/>
    <w:basedOn w:val="DefaultParagraphFont"/>
    <w:uiPriority w:val="22"/>
    <w:qFormat/>
    <w:rsid w:val="00284CD6"/>
    <w:rPr>
      <w:b/>
      <w:bCs/>
    </w:rPr>
  </w:style>
  <w:style w:type="character" w:customStyle="1" w:styleId="field">
    <w:name w:val="field"/>
    <w:basedOn w:val="DefaultParagraphFont"/>
    <w:rsid w:val="00284CD6"/>
  </w:style>
  <w:style w:type="character" w:customStyle="1" w:styleId="lf-credit">
    <w:name w:val="lf-credit"/>
    <w:basedOn w:val="DefaultParagraphFont"/>
    <w:rsid w:val="00284CD6"/>
  </w:style>
  <w:style w:type="character" w:customStyle="1" w:styleId="Date1">
    <w:name w:val="Date1"/>
    <w:basedOn w:val="DefaultParagraphFont"/>
    <w:rsid w:val="00284CD6"/>
  </w:style>
  <w:style w:type="character" w:customStyle="1" w:styleId="fn">
    <w:name w:val="fn"/>
    <w:basedOn w:val="DefaultParagraphFont"/>
    <w:rsid w:val="00284CD6"/>
  </w:style>
  <w:style w:type="character" w:customStyle="1" w:styleId="single-postmetadate">
    <w:name w:val="single-post__meta__date"/>
    <w:basedOn w:val="DefaultParagraphFont"/>
    <w:rsid w:val="00284CD6"/>
  </w:style>
  <w:style w:type="paragraph" w:customStyle="1" w:styleId="counter-paragraph">
    <w:name w:val="counter-paragraph"/>
    <w:basedOn w:val="Normal"/>
    <w:rsid w:val="00284CD6"/>
    <w:pPr>
      <w:spacing w:before="100" w:beforeAutospacing="1" w:after="100" w:afterAutospacing="1"/>
    </w:pPr>
  </w:style>
  <w:style w:type="character" w:customStyle="1" w:styleId="byline">
    <w:name w:val="byline"/>
    <w:basedOn w:val="DefaultParagraphFont"/>
    <w:rsid w:val="00284CD6"/>
  </w:style>
  <w:style w:type="character" w:customStyle="1" w:styleId="posted-on">
    <w:name w:val="posted-on"/>
    <w:basedOn w:val="DefaultParagraphFont"/>
    <w:rsid w:val="00284CD6"/>
  </w:style>
  <w:style w:type="character" w:customStyle="1" w:styleId="date-display-single">
    <w:name w:val="date-display-single"/>
    <w:basedOn w:val="DefaultParagraphFont"/>
    <w:rsid w:val="00284CD6"/>
  </w:style>
  <w:style w:type="character" w:customStyle="1" w:styleId="apple-converted-space">
    <w:name w:val="apple-converted-space"/>
    <w:basedOn w:val="DefaultParagraphFont"/>
    <w:rsid w:val="00284CD6"/>
  </w:style>
  <w:style w:type="character" w:customStyle="1" w:styleId="excerpt">
    <w:name w:val="excerpt"/>
    <w:basedOn w:val="DefaultParagraphFont"/>
    <w:rsid w:val="00284CD6"/>
  </w:style>
  <w:style w:type="character" w:customStyle="1" w:styleId="highlight">
    <w:name w:val="highlight"/>
    <w:basedOn w:val="DefaultParagraphFont"/>
    <w:rsid w:val="00284CD6"/>
  </w:style>
  <w:style w:type="character" w:customStyle="1" w:styleId="Footer1">
    <w:name w:val="Footer1"/>
    <w:basedOn w:val="DefaultParagraphFont"/>
    <w:rsid w:val="00284CD6"/>
  </w:style>
  <w:style w:type="character" w:customStyle="1" w:styleId="more">
    <w:name w:val="more"/>
    <w:basedOn w:val="DefaultParagraphFont"/>
    <w:rsid w:val="00284CD6"/>
  </w:style>
  <w:style w:type="character" w:customStyle="1" w:styleId="by-lbl">
    <w:name w:val="by-lbl"/>
    <w:basedOn w:val="DefaultParagraphFont"/>
    <w:rsid w:val="00284CD6"/>
  </w:style>
  <w:style w:type="character" w:customStyle="1" w:styleId="author-name">
    <w:name w:val="author-name"/>
    <w:basedOn w:val="DefaultParagraphFont"/>
    <w:rsid w:val="00284CD6"/>
  </w:style>
  <w:style w:type="character" w:customStyle="1" w:styleId="author-timestamp">
    <w:name w:val="author-timestamp"/>
    <w:basedOn w:val="DefaultParagraphFont"/>
    <w:rsid w:val="00284CD6"/>
  </w:style>
  <w:style w:type="character" w:customStyle="1" w:styleId="name">
    <w:name w:val="name"/>
    <w:basedOn w:val="DefaultParagraphFont"/>
    <w:rsid w:val="00773A97"/>
  </w:style>
  <w:style w:type="character" w:customStyle="1" w:styleId="source">
    <w:name w:val="source"/>
    <w:basedOn w:val="DefaultParagraphFont"/>
    <w:rsid w:val="00773A97"/>
  </w:style>
  <w:style w:type="character" w:customStyle="1" w:styleId="Date2">
    <w:name w:val="Date2"/>
    <w:basedOn w:val="DefaultParagraphFont"/>
    <w:rsid w:val="00773A97"/>
  </w:style>
  <w:style w:type="character" w:customStyle="1" w:styleId="authors">
    <w:name w:val="authors"/>
    <w:basedOn w:val="DefaultParagraphFont"/>
    <w:rsid w:val="0051066C"/>
  </w:style>
  <w:style w:type="character" w:customStyle="1" w:styleId="author">
    <w:name w:val="author"/>
    <w:basedOn w:val="DefaultParagraphFont"/>
    <w:rsid w:val="0051066C"/>
  </w:style>
  <w:style w:type="character" w:customStyle="1" w:styleId="right">
    <w:name w:val="right"/>
    <w:basedOn w:val="DefaultParagraphFont"/>
    <w:rsid w:val="00011038"/>
  </w:style>
  <w:style w:type="character" w:customStyle="1" w:styleId="bctt-ctt-text">
    <w:name w:val="bctt-ctt-text"/>
    <w:basedOn w:val="DefaultParagraphFont"/>
    <w:rsid w:val="00011038"/>
  </w:style>
  <w:style w:type="paragraph" w:customStyle="1" w:styleId="tarticle-subtitle">
    <w:name w:val="t_article-subtitle"/>
    <w:basedOn w:val="Normal"/>
    <w:rsid w:val="005C2B27"/>
    <w:pPr>
      <w:spacing w:before="100" w:beforeAutospacing="1" w:after="100" w:afterAutospacing="1"/>
    </w:pPr>
  </w:style>
  <w:style w:type="paragraph" w:customStyle="1" w:styleId="meta-listitem">
    <w:name w:val="meta-list__item"/>
    <w:basedOn w:val="Normal"/>
    <w:rsid w:val="005C2B27"/>
    <w:pPr>
      <w:spacing w:before="100" w:beforeAutospacing="1" w:after="100" w:afterAutospacing="1"/>
    </w:pPr>
  </w:style>
  <w:style w:type="character" w:customStyle="1" w:styleId="tweetquote">
    <w:name w:val="tweet_quote"/>
    <w:basedOn w:val="DefaultParagraphFont"/>
    <w:rsid w:val="000E5E14"/>
  </w:style>
  <w:style w:type="paragraph" w:customStyle="1" w:styleId="intro">
    <w:name w:val="intro"/>
    <w:basedOn w:val="Normal"/>
    <w:rsid w:val="00BD238B"/>
    <w:pPr>
      <w:spacing w:before="100" w:beforeAutospacing="1" w:after="100" w:afterAutospacing="1"/>
    </w:pPr>
  </w:style>
  <w:style w:type="character" w:customStyle="1" w:styleId="aabx0k-0-span-juoiwt">
    <w:name w:val="aabx0k-0-span-juoiwt"/>
    <w:basedOn w:val="DefaultParagraphFont"/>
    <w:rsid w:val="00613DC3"/>
  </w:style>
  <w:style w:type="paragraph" w:customStyle="1" w:styleId="speakable-p-2">
    <w:name w:val="speakable-p-2"/>
    <w:basedOn w:val="Normal"/>
    <w:rsid w:val="00214AAD"/>
    <w:pPr>
      <w:spacing w:before="100" w:beforeAutospacing="1" w:after="100" w:afterAutospacing="1"/>
    </w:pPr>
  </w:style>
  <w:style w:type="paragraph" w:customStyle="1" w:styleId="p-text">
    <w:name w:val="p-text"/>
    <w:basedOn w:val="Normal"/>
    <w:rsid w:val="00214AAD"/>
    <w:pPr>
      <w:spacing w:before="100" w:beforeAutospacing="1" w:after="100" w:afterAutospacing="1"/>
    </w:pPr>
  </w:style>
  <w:style w:type="character" w:customStyle="1" w:styleId="asset-metabar-author">
    <w:name w:val="asset-metabar-author"/>
    <w:basedOn w:val="DefaultParagraphFont"/>
    <w:rsid w:val="00156DEE"/>
  </w:style>
  <w:style w:type="character" w:customStyle="1" w:styleId="asset-metabar-time">
    <w:name w:val="asset-metabar-time"/>
    <w:basedOn w:val="DefaultParagraphFont"/>
    <w:rsid w:val="00156DEE"/>
  </w:style>
  <w:style w:type="character" w:customStyle="1" w:styleId="EvidenceChar">
    <w:name w:val="Evidence Char"/>
    <w:link w:val="Evidence"/>
    <w:locked/>
    <w:rsid w:val="004D46AF"/>
    <w:rPr>
      <w:rFonts w:ascii="Times New Roman" w:eastAsia="Times New Roman" w:hAnsi="Times New Roman" w:cs="Times New Roman"/>
      <w:bCs/>
      <w:color w:val="000000"/>
      <w:sz w:val="20"/>
      <w:szCs w:val="20"/>
      <w:lang w:eastAsia="fr-FR"/>
    </w:rPr>
  </w:style>
  <w:style w:type="character" w:customStyle="1" w:styleId="Contention2Char">
    <w:name w:val="Contention 2 Char"/>
    <w:basedOn w:val="DefaultParagraphFont"/>
    <w:link w:val="Contention2"/>
    <w:locked/>
    <w:rsid w:val="00743FAE"/>
    <w:rPr>
      <w:rFonts w:ascii="Times New Roman" w:eastAsia="Times New Roman" w:hAnsi="Times New Roman" w:cs="Times New Roman"/>
      <w:b/>
      <w:bCs/>
      <w:color w:val="000000"/>
      <w:sz w:val="20"/>
      <w:szCs w:val="20"/>
      <w:lang w:eastAsia="fr-FR"/>
    </w:rPr>
  </w:style>
  <w:style w:type="paragraph" w:customStyle="1" w:styleId="component-root-0-2-34">
    <w:name w:val="component-root-0-2-34"/>
    <w:basedOn w:val="Normal"/>
    <w:rsid w:val="008C308E"/>
    <w:pPr>
      <w:spacing w:before="100" w:beforeAutospacing="1" w:after="100" w:afterAutospacing="1"/>
    </w:pPr>
  </w:style>
  <w:style w:type="paragraph" w:customStyle="1" w:styleId="speakable-p-1">
    <w:name w:val="speakable-p-1"/>
    <w:basedOn w:val="Normal"/>
    <w:rsid w:val="008F28BF"/>
    <w:pPr>
      <w:spacing w:before="100" w:beforeAutospacing="1" w:after="100" w:afterAutospacing="1"/>
    </w:pPr>
  </w:style>
  <w:style w:type="paragraph" w:customStyle="1" w:styleId="p4">
    <w:name w:val="p4"/>
    <w:basedOn w:val="Normal"/>
    <w:rsid w:val="00010021"/>
    <w:pPr>
      <w:spacing w:before="100" w:beforeAutospacing="1" w:after="100" w:afterAutospacing="1"/>
    </w:pPr>
  </w:style>
  <w:style w:type="character" w:customStyle="1" w:styleId="s1">
    <w:name w:val="s1"/>
    <w:basedOn w:val="DefaultParagraphFont"/>
    <w:rsid w:val="00010021"/>
  </w:style>
  <w:style w:type="character" w:customStyle="1" w:styleId="s2">
    <w:name w:val="s2"/>
    <w:basedOn w:val="DefaultParagraphFont"/>
    <w:rsid w:val="00010021"/>
  </w:style>
  <w:style w:type="character" w:customStyle="1" w:styleId="s5">
    <w:name w:val="s5"/>
    <w:basedOn w:val="DefaultParagraphFont"/>
    <w:rsid w:val="00010021"/>
  </w:style>
  <w:style w:type="character" w:customStyle="1" w:styleId="annotationhighlight">
    <w:name w:val="annotation__highlight"/>
    <w:basedOn w:val="DefaultParagraphFont"/>
    <w:rsid w:val="008938F5"/>
  </w:style>
  <w:style w:type="character" w:customStyle="1" w:styleId="annotation-link">
    <w:name w:val="annotation-link"/>
    <w:basedOn w:val="DefaultParagraphFont"/>
    <w:rsid w:val="008938F5"/>
  </w:style>
  <w:style w:type="character" w:customStyle="1" w:styleId="xn-money">
    <w:name w:val="xn-money"/>
    <w:basedOn w:val="DefaultParagraphFont"/>
    <w:rsid w:val="000C3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164">
      <w:bodyDiv w:val="1"/>
      <w:marLeft w:val="0"/>
      <w:marRight w:val="0"/>
      <w:marTop w:val="0"/>
      <w:marBottom w:val="0"/>
      <w:divBdr>
        <w:top w:val="none" w:sz="0" w:space="0" w:color="auto"/>
        <w:left w:val="none" w:sz="0" w:space="0" w:color="auto"/>
        <w:bottom w:val="none" w:sz="0" w:space="0" w:color="auto"/>
        <w:right w:val="none" w:sz="0" w:space="0" w:color="auto"/>
      </w:divBdr>
    </w:div>
    <w:div w:id="12541383">
      <w:bodyDiv w:val="1"/>
      <w:marLeft w:val="0"/>
      <w:marRight w:val="0"/>
      <w:marTop w:val="0"/>
      <w:marBottom w:val="0"/>
      <w:divBdr>
        <w:top w:val="none" w:sz="0" w:space="0" w:color="auto"/>
        <w:left w:val="none" w:sz="0" w:space="0" w:color="auto"/>
        <w:bottom w:val="none" w:sz="0" w:space="0" w:color="auto"/>
        <w:right w:val="none" w:sz="0" w:space="0" w:color="auto"/>
      </w:divBdr>
    </w:div>
    <w:div w:id="44113016">
      <w:bodyDiv w:val="1"/>
      <w:marLeft w:val="0"/>
      <w:marRight w:val="0"/>
      <w:marTop w:val="0"/>
      <w:marBottom w:val="0"/>
      <w:divBdr>
        <w:top w:val="none" w:sz="0" w:space="0" w:color="auto"/>
        <w:left w:val="none" w:sz="0" w:space="0" w:color="auto"/>
        <w:bottom w:val="none" w:sz="0" w:space="0" w:color="auto"/>
        <w:right w:val="none" w:sz="0" w:space="0" w:color="auto"/>
      </w:divBdr>
    </w:div>
    <w:div w:id="58408636">
      <w:bodyDiv w:val="1"/>
      <w:marLeft w:val="0"/>
      <w:marRight w:val="0"/>
      <w:marTop w:val="0"/>
      <w:marBottom w:val="0"/>
      <w:divBdr>
        <w:top w:val="none" w:sz="0" w:space="0" w:color="auto"/>
        <w:left w:val="none" w:sz="0" w:space="0" w:color="auto"/>
        <w:bottom w:val="none" w:sz="0" w:space="0" w:color="auto"/>
        <w:right w:val="none" w:sz="0" w:space="0" w:color="auto"/>
      </w:divBdr>
    </w:div>
    <w:div w:id="58672484">
      <w:bodyDiv w:val="1"/>
      <w:marLeft w:val="0"/>
      <w:marRight w:val="0"/>
      <w:marTop w:val="0"/>
      <w:marBottom w:val="0"/>
      <w:divBdr>
        <w:top w:val="none" w:sz="0" w:space="0" w:color="auto"/>
        <w:left w:val="none" w:sz="0" w:space="0" w:color="auto"/>
        <w:bottom w:val="none" w:sz="0" w:space="0" w:color="auto"/>
        <w:right w:val="none" w:sz="0" w:space="0" w:color="auto"/>
      </w:divBdr>
    </w:div>
    <w:div w:id="62220324">
      <w:bodyDiv w:val="1"/>
      <w:marLeft w:val="0"/>
      <w:marRight w:val="0"/>
      <w:marTop w:val="0"/>
      <w:marBottom w:val="0"/>
      <w:divBdr>
        <w:top w:val="none" w:sz="0" w:space="0" w:color="auto"/>
        <w:left w:val="none" w:sz="0" w:space="0" w:color="auto"/>
        <w:bottom w:val="none" w:sz="0" w:space="0" w:color="auto"/>
        <w:right w:val="none" w:sz="0" w:space="0" w:color="auto"/>
      </w:divBdr>
    </w:div>
    <w:div w:id="81492326">
      <w:bodyDiv w:val="1"/>
      <w:marLeft w:val="0"/>
      <w:marRight w:val="0"/>
      <w:marTop w:val="0"/>
      <w:marBottom w:val="0"/>
      <w:divBdr>
        <w:top w:val="none" w:sz="0" w:space="0" w:color="auto"/>
        <w:left w:val="none" w:sz="0" w:space="0" w:color="auto"/>
        <w:bottom w:val="none" w:sz="0" w:space="0" w:color="auto"/>
        <w:right w:val="none" w:sz="0" w:space="0" w:color="auto"/>
      </w:divBdr>
    </w:div>
    <w:div w:id="93745472">
      <w:bodyDiv w:val="1"/>
      <w:marLeft w:val="0"/>
      <w:marRight w:val="0"/>
      <w:marTop w:val="0"/>
      <w:marBottom w:val="0"/>
      <w:divBdr>
        <w:top w:val="none" w:sz="0" w:space="0" w:color="auto"/>
        <w:left w:val="none" w:sz="0" w:space="0" w:color="auto"/>
        <w:bottom w:val="none" w:sz="0" w:space="0" w:color="auto"/>
        <w:right w:val="none" w:sz="0" w:space="0" w:color="auto"/>
      </w:divBdr>
    </w:div>
    <w:div w:id="101531280">
      <w:bodyDiv w:val="1"/>
      <w:marLeft w:val="0"/>
      <w:marRight w:val="0"/>
      <w:marTop w:val="0"/>
      <w:marBottom w:val="0"/>
      <w:divBdr>
        <w:top w:val="none" w:sz="0" w:space="0" w:color="auto"/>
        <w:left w:val="none" w:sz="0" w:space="0" w:color="auto"/>
        <w:bottom w:val="none" w:sz="0" w:space="0" w:color="auto"/>
        <w:right w:val="none" w:sz="0" w:space="0" w:color="auto"/>
      </w:divBdr>
    </w:div>
    <w:div w:id="106047286">
      <w:bodyDiv w:val="1"/>
      <w:marLeft w:val="0"/>
      <w:marRight w:val="0"/>
      <w:marTop w:val="0"/>
      <w:marBottom w:val="0"/>
      <w:divBdr>
        <w:top w:val="none" w:sz="0" w:space="0" w:color="auto"/>
        <w:left w:val="none" w:sz="0" w:space="0" w:color="auto"/>
        <w:bottom w:val="none" w:sz="0" w:space="0" w:color="auto"/>
        <w:right w:val="none" w:sz="0" w:space="0" w:color="auto"/>
      </w:divBdr>
    </w:div>
    <w:div w:id="109783156">
      <w:bodyDiv w:val="1"/>
      <w:marLeft w:val="0"/>
      <w:marRight w:val="0"/>
      <w:marTop w:val="0"/>
      <w:marBottom w:val="0"/>
      <w:divBdr>
        <w:top w:val="none" w:sz="0" w:space="0" w:color="auto"/>
        <w:left w:val="none" w:sz="0" w:space="0" w:color="auto"/>
        <w:bottom w:val="none" w:sz="0" w:space="0" w:color="auto"/>
        <w:right w:val="none" w:sz="0" w:space="0" w:color="auto"/>
      </w:divBdr>
    </w:div>
    <w:div w:id="113906101">
      <w:bodyDiv w:val="1"/>
      <w:marLeft w:val="0"/>
      <w:marRight w:val="0"/>
      <w:marTop w:val="0"/>
      <w:marBottom w:val="0"/>
      <w:divBdr>
        <w:top w:val="none" w:sz="0" w:space="0" w:color="auto"/>
        <w:left w:val="none" w:sz="0" w:space="0" w:color="auto"/>
        <w:bottom w:val="none" w:sz="0" w:space="0" w:color="auto"/>
        <w:right w:val="none" w:sz="0" w:space="0" w:color="auto"/>
      </w:divBdr>
    </w:div>
    <w:div w:id="120657227">
      <w:bodyDiv w:val="1"/>
      <w:marLeft w:val="0"/>
      <w:marRight w:val="0"/>
      <w:marTop w:val="0"/>
      <w:marBottom w:val="0"/>
      <w:divBdr>
        <w:top w:val="none" w:sz="0" w:space="0" w:color="auto"/>
        <w:left w:val="none" w:sz="0" w:space="0" w:color="auto"/>
        <w:bottom w:val="none" w:sz="0" w:space="0" w:color="auto"/>
        <w:right w:val="none" w:sz="0" w:space="0" w:color="auto"/>
      </w:divBdr>
    </w:div>
    <w:div w:id="133332798">
      <w:bodyDiv w:val="1"/>
      <w:marLeft w:val="0"/>
      <w:marRight w:val="0"/>
      <w:marTop w:val="0"/>
      <w:marBottom w:val="0"/>
      <w:divBdr>
        <w:top w:val="none" w:sz="0" w:space="0" w:color="auto"/>
        <w:left w:val="none" w:sz="0" w:space="0" w:color="auto"/>
        <w:bottom w:val="none" w:sz="0" w:space="0" w:color="auto"/>
        <w:right w:val="none" w:sz="0" w:space="0" w:color="auto"/>
      </w:divBdr>
    </w:div>
    <w:div w:id="134565877">
      <w:bodyDiv w:val="1"/>
      <w:marLeft w:val="0"/>
      <w:marRight w:val="0"/>
      <w:marTop w:val="0"/>
      <w:marBottom w:val="0"/>
      <w:divBdr>
        <w:top w:val="none" w:sz="0" w:space="0" w:color="auto"/>
        <w:left w:val="none" w:sz="0" w:space="0" w:color="auto"/>
        <w:bottom w:val="none" w:sz="0" w:space="0" w:color="auto"/>
        <w:right w:val="none" w:sz="0" w:space="0" w:color="auto"/>
      </w:divBdr>
      <w:divsChild>
        <w:div w:id="611130644">
          <w:marLeft w:val="0"/>
          <w:marRight w:val="0"/>
          <w:marTop w:val="0"/>
          <w:marBottom w:val="0"/>
          <w:divBdr>
            <w:top w:val="single" w:sz="12" w:space="0" w:color="C5D1D8"/>
            <w:left w:val="single" w:sz="12" w:space="0" w:color="C5D1D8"/>
            <w:bottom w:val="single" w:sz="12" w:space="0" w:color="C5D1D8"/>
            <w:right w:val="single" w:sz="12" w:space="0" w:color="C5D1D8"/>
          </w:divBdr>
          <w:divsChild>
            <w:div w:id="70819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523">
      <w:bodyDiv w:val="1"/>
      <w:marLeft w:val="0"/>
      <w:marRight w:val="0"/>
      <w:marTop w:val="0"/>
      <w:marBottom w:val="0"/>
      <w:divBdr>
        <w:top w:val="none" w:sz="0" w:space="0" w:color="auto"/>
        <w:left w:val="none" w:sz="0" w:space="0" w:color="auto"/>
        <w:bottom w:val="none" w:sz="0" w:space="0" w:color="auto"/>
        <w:right w:val="none" w:sz="0" w:space="0" w:color="auto"/>
      </w:divBdr>
    </w:div>
    <w:div w:id="143472953">
      <w:bodyDiv w:val="1"/>
      <w:marLeft w:val="0"/>
      <w:marRight w:val="0"/>
      <w:marTop w:val="0"/>
      <w:marBottom w:val="0"/>
      <w:divBdr>
        <w:top w:val="none" w:sz="0" w:space="0" w:color="auto"/>
        <w:left w:val="none" w:sz="0" w:space="0" w:color="auto"/>
        <w:bottom w:val="none" w:sz="0" w:space="0" w:color="auto"/>
        <w:right w:val="none" w:sz="0" w:space="0" w:color="auto"/>
      </w:divBdr>
    </w:div>
    <w:div w:id="158276955">
      <w:bodyDiv w:val="1"/>
      <w:marLeft w:val="0"/>
      <w:marRight w:val="0"/>
      <w:marTop w:val="0"/>
      <w:marBottom w:val="0"/>
      <w:divBdr>
        <w:top w:val="none" w:sz="0" w:space="0" w:color="auto"/>
        <w:left w:val="none" w:sz="0" w:space="0" w:color="auto"/>
        <w:bottom w:val="none" w:sz="0" w:space="0" w:color="auto"/>
        <w:right w:val="none" w:sz="0" w:space="0" w:color="auto"/>
      </w:divBdr>
    </w:div>
    <w:div w:id="162479339">
      <w:bodyDiv w:val="1"/>
      <w:marLeft w:val="0"/>
      <w:marRight w:val="0"/>
      <w:marTop w:val="0"/>
      <w:marBottom w:val="0"/>
      <w:divBdr>
        <w:top w:val="none" w:sz="0" w:space="0" w:color="auto"/>
        <w:left w:val="none" w:sz="0" w:space="0" w:color="auto"/>
        <w:bottom w:val="none" w:sz="0" w:space="0" w:color="auto"/>
        <w:right w:val="none" w:sz="0" w:space="0" w:color="auto"/>
      </w:divBdr>
      <w:divsChild>
        <w:div w:id="1779792615">
          <w:marLeft w:val="1050"/>
          <w:marRight w:val="0"/>
          <w:marTop w:val="300"/>
          <w:marBottom w:val="345"/>
          <w:divBdr>
            <w:top w:val="single" w:sz="6" w:space="0" w:color="E6E6E6"/>
            <w:left w:val="single" w:sz="6" w:space="0" w:color="E6E6E6"/>
            <w:bottom w:val="single" w:sz="6" w:space="0" w:color="E6E6E6"/>
            <w:right w:val="single" w:sz="6" w:space="0" w:color="E6E6E6"/>
          </w:divBdr>
        </w:div>
      </w:divsChild>
    </w:div>
    <w:div w:id="176312493">
      <w:bodyDiv w:val="1"/>
      <w:marLeft w:val="0"/>
      <w:marRight w:val="0"/>
      <w:marTop w:val="0"/>
      <w:marBottom w:val="0"/>
      <w:divBdr>
        <w:top w:val="none" w:sz="0" w:space="0" w:color="auto"/>
        <w:left w:val="none" w:sz="0" w:space="0" w:color="auto"/>
        <w:bottom w:val="none" w:sz="0" w:space="0" w:color="auto"/>
        <w:right w:val="none" w:sz="0" w:space="0" w:color="auto"/>
      </w:divBdr>
    </w:div>
    <w:div w:id="193276792">
      <w:bodyDiv w:val="1"/>
      <w:marLeft w:val="0"/>
      <w:marRight w:val="0"/>
      <w:marTop w:val="0"/>
      <w:marBottom w:val="0"/>
      <w:divBdr>
        <w:top w:val="none" w:sz="0" w:space="0" w:color="auto"/>
        <w:left w:val="none" w:sz="0" w:space="0" w:color="auto"/>
        <w:bottom w:val="none" w:sz="0" w:space="0" w:color="auto"/>
        <w:right w:val="none" w:sz="0" w:space="0" w:color="auto"/>
      </w:divBdr>
    </w:div>
    <w:div w:id="198326468">
      <w:bodyDiv w:val="1"/>
      <w:marLeft w:val="0"/>
      <w:marRight w:val="0"/>
      <w:marTop w:val="0"/>
      <w:marBottom w:val="0"/>
      <w:divBdr>
        <w:top w:val="none" w:sz="0" w:space="0" w:color="auto"/>
        <w:left w:val="none" w:sz="0" w:space="0" w:color="auto"/>
        <w:bottom w:val="none" w:sz="0" w:space="0" w:color="auto"/>
        <w:right w:val="none" w:sz="0" w:space="0" w:color="auto"/>
      </w:divBdr>
    </w:div>
    <w:div w:id="236988072">
      <w:bodyDiv w:val="1"/>
      <w:marLeft w:val="0"/>
      <w:marRight w:val="0"/>
      <w:marTop w:val="0"/>
      <w:marBottom w:val="0"/>
      <w:divBdr>
        <w:top w:val="none" w:sz="0" w:space="0" w:color="auto"/>
        <w:left w:val="none" w:sz="0" w:space="0" w:color="auto"/>
        <w:bottom w:val="none" w:sz="0" w:space="0" w:color="auto"/>
        <w:right w:val="none" w:sz="0" w:space="0" w:color="auto"/>
      </w:divBdr>
    </w:div>
    <w:div w:id="258107458">
      <w:bodyDiv w:val="1"/>
      <w:marLeft w:val="0"/>
      <w:marRight w:val="0"/>
      <w:marTop w:val="0"/>
      <w:marBottom w:val="0"/>
      <w:divBdr>
        <w:top w:val="none" w:sz="0" w:space="0" w:color="auto"/>
        <w:left w:val="none" w:sz="0" w:space="0" w:color="auto"/>
        <w:bottom w:val="none" w:sz="0" w:space="0" w:color="auto"/>
        <w:right w:val="none" w:sz="0" w:space="0" w:color="auto"/>
      </w:divBdr>
    </w:div>
    <w:div w:id="272904870">
      <w:bodyDiv w:val="1"/>
      <w:marLeft w:val="0"/>
      <w:marRight w:val="0"/>
      <w:marTop w:val="0"/>
      <w:marBottom w:val="0"/>
      <w:divBdr>
        <w:top w:val="none" w:sz="0" w:space="0" w:color="auto"/>
        <w:left w:val="none" w:sz="0" w:space="0" w:color="auto"/>
        <w:bottom w:val="none" w:sz="0" w:space="0" w:color="auto"/>
        <w:right w:val="none" w:sz="0" w:space="0" w:color="auto"/>
      </w:divBdr>
    </w:div>
    <w:div w:id="328483875">
      <w:bodyDiv w:val="1"/>
      <w:marLeft w:val="0"/>
      <w:marRight w:val="0"/>
      <w:marTop w:val="0"/>
      <w:marBottom w:val="0"/>
      <w:divBdr>
        <w:top w:val="none" w:sz="0" w:space="0" w:color="auto"/>
        <w:left w:val="none" w:sz="0" w:space="0" w:color="auto"/>
        <w:bottom w:val="none" w:sz="0" w:space="0" w:color="auto"/>
        <w:right w:val="none" w:sz="0" w:space="0" w:color="auto"/>
      </w:divBdr>
    </w:div>
    <w:div w:id="342980388">
      <w:bodyDiv w:val="1"/>
      <w:marLeft w:val="0"/>
      <w:marRight w:val="0"/>
      <w:marTop w:val="0"/>
      <w:marBottom w:val="0"/>
      <w:divBdr>
        <w:top w:val="none" w:sz="0" w:space="0" w:color="auto"/>
        <w:left w:val="none" w:sz="0" w:space="0" w:color="auto"/>
        <w:bottom w:val="none" w:sz="0" w:space="0" w:color="auto"/>
        <w:right w:val="none" w:sz="0" w:space="0" w:color="auto"/>
      </w:divBdr>
      <w:divsChild>
        <w:div w:id="812873100">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391775437">
      <w:bodyDiv w:val="1"/>
      <w:marLeft w:val="0"/>
      <w:marRight w:val="0"/>
      <w:marTop w:val="0"/>
      <w:marBottom w:val="0"/>
      <w:divBdr>
        <w:top w:val="none" w:sz="0" w:space="0" w:color="auto"/>
        <w:left w:val="none" w:sz="0" w:space="0" w:color="auto"/>
        <w:bottom w:val="none" w:sz="0" w:space="0" w:color="auto"/>
        <w:right w:val="none" w:sz="0" w:space="0" w:color="auto"/>
      </w:divBdr>
    </w:div>
    <w:div w:id="424350588">
      <w:bodyDiv w:val="1"/>
      <w:marLeft w:val="0"/>
      <w:marRight w:val="0"/>
      <w:marTop w:val="0"/>
      <w:marBottom w:val="0"/>
      <w:divBdr>
        <w:top w:val="none" w:sz="0" w:space="0" w:color="auto"/>
        <w:left w:val="none" w:sz="0" w:space="0" w:color="auto"/>
        <w:bottom w:val="none" w:sz="0" w:space="0" w:color="auto"/>
        <w:right w:val="none" w:sz="0" w:space="0" w:color="auto"/>
      </w:divBdr>
    </w:div>
    <w:div w:id="437527164">
      <w:bodyDiv w:val="1"/>
      <w:marLeft w:val="0"/>
      <w:marRight w:val="0"/>
      <w:marTop w:val="0"/>
      <w:marBottom w:val="0"/>
      <w:divBdr>
        <w:top w:val="none" w:sz="0" w:space="0" w:color="auto"/>
        <w:left w:val="none" w:sz="0" w:space="0" w:color="auto"/>
        <w:bottom w:val="none" w:sz="0" w:space="0" w:color="auto"/>
        <w:right w:val="none" w:sz="0" w:space="0" w:color="auto"/>
      </w:divBdr>
    </w:div>
    <w:div w:id="451632546">
      <w:bodyDiv w:val="1"/>
      <w:marLeft w:val="0"/>
      <w:marRight w:val="0"/>
      <w:marTop w:val="0"/>
      <w:marBottom w:val="0"/>
      <w:divBdr>
        <w:top w:val="none" w:sz="0" w:space="0" w:color="auto"/>
        <w:left w:val="none" w:sz="0" w:space="0" w:color="auto"/>
        <w:bottom w:val="none" w:sz="0" w:space="0" w:color="auto"/>
        <w:right w:val="none" w:sz="0" w:space="0" w:color="auto"/>
      </w:divBdr>
    </w:div>
    <w:div w:id="455219815">
      <w:bodyDiv w:val="1"/>
      <w:marLeft w:val="0"/>
      <w:marRight w:val="0"/>
      <w:marTop w:val="0"/>
      <w:marBottom w:val="0"/>
      <w:divBdr>
        <w:top w:val="none" w:sz="0" w:space="0" w:color="auto"/>
        <w:left w:val="none" w:sz="0" w:space="0" w:color="auto"/>
        <w:bottom w:val="none" w:sz="0" w:space="0" w:color="auto"/>
        <w:right w:val="none" w:sz="0" w:space="0" w:color="auto"/>
      </w:divBdr>
    </w:div>
    <w:div w:id="509412300">
      <w:bodyDiv w:val="1"/>
      <w:marLeft w:val="0"/>
      <w:marRight w:val="0"/>
      <w:marTop w:val="0"/>
      <w:marBottom w:val="0"/>
      <w:divBdr>
        <w:top w:val="none" w:sz="0" w:space="0" w:color="auto"/>
        <w:left w:val="none" w:sz="0" w:space="0" w:color="auto"/>
        <w:bottom w:val="none" w:sz="0" w:space="0" w:color="auto"/>
        <w:right w:val="none" w:sz="0" w:space="0" w:color="auto"/>
      </w:divBdr>
    </w:div>
    <w:div w:id="516652266">
      <w:bodyDiv w:val="1"/>
      <w:marLeft w:val="0"/>
      <w:marRight w:val="0"/>
      <w:marTop w:val="0"/>
      <w:marBottom w:val="0"/>
      <w:divBdr>
        <w:top w:val="none" w:sz="0" w:space="0" w:color="auto"/>
        <w:left w:val="none" w:sz="0" w:space="0" w:color="auto"/>
        <w:bottom w:val="none" w:sz="0" w:space="0" w:color="auto"/>
        <w:right w:val="none" w:sz="0" w:space="0" w:color="auto"/>
      </w:divBdr>
    </w:div>
    <w:div w:id="537863858">
      <w:bodyDiv w:val="1"/>
      <w:marLeft w:val="0"/>
      <w:marRight w:val="0"/>
      <w:marTop w:val="0"/>
      <w:marBottom w:val="0"/>
      <w:divBdr>
        <w:top w:val="none" w:sz="0" w:space="0" w:color="auto"/>
        <w:left w:val="none" w:sz="0" w:space="0" w:color="auto"/>
        <w:bottom w:val="none" w:sz="0" w:space="0" w:color="auto"/>
        <w:right w:val="none" w:sz="0" w:space="0" w:color="auto"/>
      </w:divBdr>
    </w:div>
    <w:div w:id="539781336">
      <w:bodyDiv w:val="1"/>
      <w:marLeft w:val="0"/>
      <w:marRight w:val="0"/>
      <w:marTop w:val="0"/>
      <w:marBottom w:val="0"/>
      <w:divBdr>
        <w:top w:val="none" w:sz="0" w:space="0" w:color="auto"/>
        <w:left w:val="none" w:sz="0" w:space="0" w:color="auto"/>
        <w:bottom w:val="none" w:sz="0" w:space="0" w:color="auto"/>
        <w:right w:val="none" w:sz="0" w:space="0" w:color="auto"/>
      </w:divBdr>
    </w:div>
    <w:div w:id="565918818">
      <w:bodyDiv w:val="1"/>
      <w:marLeft w:val="0"/>
      <w:marRight w:val="0"/>
      <w:marTop w:val="0"/>
      <w:marBottom w:val="0"/>
      <w:divBdr>
        <w:top w:val="none" w:sz="0" w:space="0" w:color="auto"/>
        <w:left w:val="none" w:sz="0" w:space="0" w:color="auto"/>
        <w:bottom w:val="none" w:sz="0" w:space="0" w:color="auto"/>
        <w:right w:val="none" w:sz="0" w:space="0" w:color="auto"/>
      </w:divBdr>
    </w:div>
    <w:div w:id="588199563">
      <w:bodyDiv w:val="1"/>
      <w:marLeft w:val="0"/>
      <w:marRight w:val="0"/>
      <w:marTop w:val="0"/>
      <w:marBottom w:val="0"/>
      <w:divBdr>
        <w:top w:val="none" w:sz="0" w:space="0" w:color="auto"/>
        <w:left w:val="none" w:sz="0" w:space="0" w:color="auto"/>
        <w:bottom w:val="none" w:sz="0" w:space="0" w:color="auto"/>
        <w:right w:val="none" w:sz="0" w:space="0" w:color="auto"/>
      </w:divBdr>
      <w:divsChild>
        <w:div w:id="243073442">
          <w:marLeft w:val="0"/>
          <w:marRight w:val="0"/>
          <w:marTop w:val="0"/>
          <w:marBottom w:val="0"/>
          <w:divBdr>
            <w:top w:val="none" w:sz="0" w:space="0" w:color="auto"/>
            <w:left w:val="none" w:sz="0" w:space="0" w:color="auto"/>
            <w:bottom w:val="none" w:sz="0" w:space="0" w:color="auto"/>
            <w:right w:val="none" w:sz="0" w:space="0" w:color="auto"/>
          </w:divBdr>
        </w:div>
        <w:div w:id="613099067">
          <w:marLeft w:val="0"/>
          <w:marRight w:val="0"/>
          <w:marTop w:val="0"/>
          <w:marBottom w:val="0"/>
          <w:divBdr>
            <w:top w:val="none" w:sz="0" w:space="0" w:color="auto"/>
            <w:left w:val="none" w:sz="0" w:space="0" w:color="auto"/>
            <w:bottom w:val="none" w:sz="0" w:space="0" w:color="auto"/>
            <w:right w:val="none" w:sz="0" w:space="0" w:color="auto"/>
          </w:divBdr>
        </w:div>
        <w:div w:id="884830544">
          <w:marLeft w:val="0"/>
          <w:marRight w:val="0"/>
          <w:marTop w:val="0"/>
          <w:marBottom w:val="0"/>
          <w:divBdr>
            <w:top w:val="none" w:sz="0" w:space="0" w:color="auto"/>
            <w:left w:val="none" w:sz="0" w:space="0" w:color="auto"/>
            <w:bottom w:val="none" w:sz="0" w:space="0" w:color="auto"/>
            <w:right w:val="none" w:sz="0" w:space="0" w:color="auto"/>
          </w:divBdr>
        </w:div>
      </w:divsChild>
    </w:div>
    <w:div w:id="596400484">
      <w:bodyDiv w:val="1"/>
      <w:marLeft w:val="0"/>
      <w:marRight w:val="0"/>
      <w:marTop w:val="0"/>
      <w:marBottom w:val="0"/>
      <w:divBdr>
        <w:top w:val="none" w:sz="0" w:space="0" w:color="auto"/>
        <w:left w:val="none" w:sz="0" w:space="0" w:color="auto"/>
        <w:bottom w:val="none" w:sz="0" w:space="0" w:color="auto"/>
        <w:right w:val="none" w:sz="0" w:space="0" w:color="auto"/>
      </w:divBdr>
    </w:div>
    <w:div w:id="632760301">
      <w:bodyDiv w:val="1"/>
      <w:marLeft w:val="0"/>
      <w:marRight w:val="0"/>
      <w:marTop w:val="0"/>
      <w:marBottom w:val="0"/>
      <w:divBdr>
        <w:top w:val="none" w:sz="0" w:space="0" w:color="auto"/>
        <w:left w:val="none" w:sz="0" w:space="0" w:color="auto"/>
        <w:bottom w:val="none" w:sz="0" w:space="0" w:color="auto"/>
        <w:right w:val="none" w:sz="0" w:space="0" w:color="auto"/>
      </w:divBdr>
    </w:div>
    <w:div w:id="648486896">
      <w:bodyDiv w:val="1"/>
      <w:marLeft w:val="0"/>
      <w:marRight w:val="0"/>
      <w:marTop w:val="0"/>
      <w:marBottom w:val="0"/>
      <w:divBdr>
        <w:top w:val="none" w:sz="0" w:space="0" w:color="auto"/>
        <w:left w:val="none" w:sz="0" w:space="0" w:color="auto"/>
        <w:bottom w:val="none" w:sz="0" w:space="0" w:color="auto"/>
        <w:right w:val="none" w:sz="0" w:space="0" w:color="auto"/>
      </w:divBdr>
    </w:div>
    <w:div w:id="652565655">
      <w:bodyDiv w:val="1"/>
      <w:marLeft w:val="0"/>
      <w:marRight w:val="0"/>
      <w:marTop w:val="0"/>
      <w:marBottom w:val="0"/>
      <w:divBdr>
        <w:top w:val="none" w:sz="0" w:space="0" w:color="auto"/>
        <w:left w:val="none" w:sz="0" w:space="0" w:color="auto"/>
        <w:bottom w:val="none" w:sz="0" w:space="0" w:color="auto"/>
        <w:right w:val="none" w:sz="0" w:space="0" w:color="auto"/>
      </w:divBdr>
    </w:div>
    <w:div w:id="671031296">
      <w:bodyDiv w:val="1"/>
      <w:marLeft w:val="0"/>
      <w:marRight w:val="0"/>
      <w:marTop w:val="0"/>
      <w:marBottom w:val="0"/>
      <w:divBdr>
        <w:top w:val="none" w:sz="0" w:space="0" w:color="auto"/>
        <w:left w:val="none" w:sz="0" w:space="0" w:color="auto"/>
        <w:bottom w:val="none" w:sz="0" w:space="0" w:color="auto"/>
        <w:right w:val="none" w:sz="0" w:space="0" w:color="auto"/>
      </w:divBdr>
    </w:div>
    <w:div w:id="674108895">
      <w:bodyDiv w:val="1"/>
      <w:marLeft w:val="0"/>
      <w:marRight w:val="0"/>
      <w:marTop w:val="0"/>
      <w:marBottom w:val="0"/>
      <w:divBdr>
        <w:top w:val="none" w:sz="0" w:space="0" w:color="auto"/>
        <w:left w:val="none" w:sz="0" w:space="0" w:color="auto"/>
        <w:bottom w:val="none" w:sz="0" w:space="0" w:color="auto"/>
        <w:right w:val="none" w:sz="0" w:space="0" w:color="auto"/>
      </w:divBdr>
    </w:div>
    <w:div w:id="701171223">
      <w:bodyDiv w:val="1"/>
      <w:marLeft w:val="0"/>
      <w:marRight w:val="0"/>
      <w:marTop w:val="0"/>
      <w:marBottom w:val="0"/>
      <w:divBdr>
        <w:top w:val="none" w:sz="0" w:space="0" w:color="auto"/>
        <w:left w:val="none" w:sz="0" w:space="0" w:color="auto"/>
        <w:bottom w:val="none" w:sz="0" w:space="0" w:color="auto"/>
        <w:right w:val="none" w:sz="0" w:space="0" w:color="auto"/>
      </w:divBdr>
    </w:div>
    <w:div w:id="716319496">
      <w:bodyDiv w:val="1"/>
      <w:marLeft w:val="0"/>
      <w:marRight w:val="0"/>
      <w:marTop w:val="0"/>
      <w:marBottom w:val="0"/>
      <w:divBdr>
        <w:top w:val="none" w:sz="0" w:space="0" w:color="auto"/>
        <w:left w:val="none" w:sz="0" w:space="0" w:color="auto"/>
        <w:bottom w:val="none" w:sz="0" w:space="0" w:color="auto"/>
        <w:right w:val="none" w:sz="0" w:space="0" w:color="auto"/>
      </w:divBdr>
    </w:div>
    <w:div w:id="769011471">
      <w:bodyDiv w:val="1"/>
      <w:marLeft w:val="0"/>
      <w:marRight w:val="0"/>
      <w:marTop w:val="0"/>
      <w:marBottom w:val="0"/>
      <w:divBdr>
        <w:top w:val="none" w:sz="0" w:space="0" w:color="auto"/>
        <w:left w:val="none" w:sz="0" w:space="0" w:color="auto"/>
        <w:bottom w:val="none" w:sz="0" w:space="0" w:color="auto"/>
        <w:right w:val="none" w:sz="0" w:space="0" w:color="auto"/>
      </w:divBdr>
    </w:div>
    <w:div w:id="800655451">
      <w:bodyDiv w:val="1"/>
      <w:marLeft w:val="0"/>
      <w:marRight w:val="0"/>
      <w:marTop w:val="0"/>
      <w:marBottom w:val="0"/>
      <w:divBdr>
        <w:top w:val="none" w:sz="0" w:space="0" w:color="auto"/>
        <w:left w:val="none" w:sz="0" w:space="0" w:color="auto"/>
        <w:bottom w:val="none" w:sz="0" w:space="0" w:color="auto"/>
        <w:right w:val="none" w:sz="0" w:space="0" w:color="auto"/>
      </w:divBdr>
    </w:div>
    <w:div w:id="818958636">
      <w:bodyDiv w:val="1"/>
      <w:marLeft w:val="0"/>
      <w:marRight w:val="0"/>
      <w:marTop w:val="0"/>
      <w:marBottom w:val="0"/>
      <w:divBdr>
        <w:top w:val="none" w:sz="0" w:space="0" w:color="auto"/>
        <w:left w:val="none" w:sz="0" w:space="0" w:color="auto"/>
        <w:bottom w:val="none" w:sz="0" w:space="0" w:color="auto"/>
        <w:right w:val="none" w:sz="0" w:space="0" w:color="auto"/>
      </w:divBdr>
    </w:div>
    <w:div w:id="821652272">
      <w:bodyDiv w:val="1"/>
      <w:marLeft w:val="0"/>
      <w:marRight w:val="0"/>
      <w:marTop w:val="0"/>
      <w:marBottom w:val="0"/>
      <w:divBdr>
        <w:top w:val="none" w:sz="0" w:space="0" w:color="auto"/>
        <w:left w:val="none" w:sz="0" w:space="0" w:color="auto"/>
        <w:bottom w:val="none" w:sz="0" w:space="0" w:color="auto"/>
        <w:right w:val="none" w:sz="0" w:space="0" w:color="auto"/>
      </w:divBdr>
    </w:div>
    <w:div w:id="832064148">
      <w:bodyDiv w:val="1"/>
      <w:marLeft w:val="0"/>
      <w:marRight w:val="0"/>
      <w:marTop w:val="0"/>
      <w:marBottom w:val="0"/>
      <w:divBdr>
        <w:top w:val="none" w:sz="0" w:space="0" w:color="auto"/>
        <w:left w:val="none" w:sz="0" w:space="0" w:color="auto"/>
        <w:bottom w:val="none" w:sz="0" w:space="0" w:color="auto"/>
        <w:right w:val="none" w:sz="0" w:space="0" w:color="auto"/>
      </w:divBdr>
      <w:divsChild>
        <w:div w:id="2048288042">
          <w:marLeft w:val="0"/>
          <w:marRight w:val="0"/>
          <w:marTop w:val="0"/>
          <w:marBottom w:val="0"/>
          <w:divBdr>
            <w:top w:val="single" w:sz="12" w:space="0" w:color="C5D1D8"/>
            <w:left w:val="single" w:sz="12" w:space="0" w:color="C5D1D8"/>
            <w:bottom w:val="single" w:sz="12" w:space="0" w:color="C5D1D8"/>
            <w:right w:val="single" w:sz="12" w:space="0" w:color="C5D1D8"/>
          </w:divBdr>
          <w:divsChild>
            <w:div w:id="1604846896">
              <w:marLeft w:val="0"/>
              <w:marRight w:val="0"/>
              <w:marTop w:val="0"/>
              <w:marBottom w:val="0"/>
              <w:divBdr>
                <w:top w:val="none" w:sz="0" w:space="0" w:color="auto"/>
                <w:left w:val="none" w:sz="0" w:space="0" w:color="auto"/>
                <w:bottom w:val="none" w:sz="0" w:space="0" w:color="auto"/>
                <w:right w:val="none" w:sz="0" w:space="0" w:color="auto"/>
              </w:divBdr>
            </w:div>
          </w:divsChild>
        </w:div>
        <w:div w:id="1852447937">
          <w:marLeft w:val="0"/>
          <w:marRight w:val="0"/>
          <w:marTop w:val="0"/>
          <w:marBottom w:val="0"/>
          <w:divBdr>
            <w:top w:val="single" w:sz="12" w:space="0" w:color="C5D1D8"/>
            <w:left w:val="single" w:sz="12" w:space="0" w:color="C5D1D8"/>
            <w:bottom w:val="single" w:sz="12" w:space="0" w:color="C5D1D8"/>
            <w:right w:val="single" w:sz="12" w:space="0" w:color="C5D1D8"/>
          </w:divBdr>
          <w:divsChild>
            <w:div w:id="760024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308839">
      <w:bodyDiv w:val="1"/>
      <w:marLeft w:val="0"/>
      <w:marRight w:val="0"/>
      <w:marTop w:val="0"/>
      <w:marBottom w:val="0"/>
      <w:divBdr>
        <w:top w:val="none" w:sz="0" w:space="0" w:color="auto"/>
        <w:left w:val="none" w:sz="0" w:space="0" w:color="auto"/>
        <w:bottom w:val="none" w:sz="0" w:space="0" w:color="auto"/>
        <w:right w:val="none" w:sz="0" w:space="0" w:color="auto"/>
      </w:divBdr>
    </w:div>
    <w:div w:id="845481601">
      <w:bodyDiv w:val="1"/>
      <w:marLeft w:val="0"/>
      <w:marRight w:val="0"/>
      <w:marTop w:val="0"/>
      <w:marBottom w:val="0"/>
      <w:divBdr>
        <w:top w:val="none" w:sz="0" w:space="0" w:color="auto"/>
        <w:left w:val="none" w:sz="0" w:space="0" w:color="auto"/>
        <w:bottom w:val="none" w:sz="0" w:space="0" w:color="auto"/>
        <w:right w:val="none" w:sz="0" w:space="0" w:color="auto"/>
      </w:divBdr>
      <w:divsChild>
        <w:div w:id="762454878">
          <w:marLeft w:val="0"/>
          <w:marRight w:val="0"/>
          <w:marTop w:val="0"/>
          <w:marBottom w:val="0"/>
          <w:divBdr>
            <w:top w:val="none" w:sz="0" w:space="0" w:color="auto"/>
            <w:left w:val="none" w:sz="0" w:space="0" w:color="auto"/>
            <w:bottom w:val="none" w:sz="0" w:space="0" w:color="auto"/>
            <w:right w:val="none" w:sz="0" w:space="0" w:color="auto"/>
          </w:divBdr>
          <w:divsChild>
            <w:div w:id="50352017">
              <w:marLeft w:val="0"/>
              <w:marRight w:val="0"/>
              <w:marTop w:val="0"/>
              <w:marBottom w:val="0"/>
              <w:divBdr>
                <w:top w:val="none" w:sz="0" w:space="0" w:color="auto"/>
                <w:left w:val="none" w:sz="0" w:space="0" w:color="auto"/>
                <w:bottom w:val="none" w:sz="0" w:space="0" w:color="auto"/>
                <w:right w:val="none" w:sz="0" w:space="0" w:color="auto"/>
              </w:divBdr>
              <w:divsChild>
                <w:div w:id="1089154635">
                  <w:marLeft w:val="0"/>
                  <w:marRight w:val="0"/>
                  <w:marTop w:val="0"/>
                  <w:marBottom w:val="0"/>
                  <w:divBdr>
                    <w:top w:val="none" w:sz="0" w:space="0" w:color="auto"/>
                    <w:left w:val="none" w:sz="0" w:space="0" w:color="auto"/>
                    <w:bottom w:val="none" w:sz="0" w:space="0" w:color="auto"/>
                    <w:right w:val="none" w:sz="0" w:space="0" w:color="auto"/>
                  </w:divBdr>
                </w:div>
              </w:divsChild>
            </w:div>
            <w:div w:id="172494020">
              <w:marLeft w:val="0"/>
              <w:marRight w:val="0"/>
              <w:marTop w:val="0"/>
              <w:marBottom w:val="0"/>
              <w:divBdr>
                <w:top w:val="none" w:sz="0" w:space="0" w:color="auto"/>
                <w:left w:val="none" w:sz="0" w:space="0" w:color="auto"/>
                <w:bottom w:val="none" w:sz="0" w:space="0" w:color="auto"/>
                <w:right w:val="none" w:sz="0" w:space="0" w:color="auto"/>
              </w:divBdr>
              <w:divsChild>
                <w:div w:id="541131906">
                  <w:marLeft w:val="0"/>
                  <w:marRight w:val="0"/>
                  <w:marTop w:val="0"/>
                  <w:marBottom w:val="0"/>
                  <w:divBdr>
                    <w:top w:val="none" w:sz="0" w:space="0" w:color="auto"/>
                    <w:left w:val="none" w:sz="0" w:space="0" w:color="auto"/>
                    <w:bottom w:val="none" w:sz="0" w:space="0" w:color="auto"/>
                    <w:right w:val="none" w:sz="0" w:space="0" w:color="auto"/>
                  </w:divBdr>
                </w:div>
              </w:divsChild>
            </w:div>
            <w:div w:id="1271476015">
              <w:marLeft w:val="0"/>
              <w:marRight w:val="0"/>
              <w:marTop w:val="0"/>
              <w:marBottom w:val="0"/>
              <w:divBdr>
                <w:top w:val="none" w:sz="0" w:space="0" w:color="auto"/>
                <w:left w:val="none" w:sz="0" w:space="0" w:color="auto"/>
                <w:bottom w:val="none" w:sz="0" w:space="0" w:color="auto"/>
                <w:right w:val="none" w:sz="0" w:space="0" w:color="auto"/>
              </w:divBdr>
            </w:div>
          </w:divsChild>
        </w:div>
        <w:div w:id="1457598499">
          <w:marLeft w:val="0"/>
          <w:marRight w:val="0"/>
          <w:marTop w:val="0"/>
          <w:marBottom w:val="450"/>
          <w:divBdr>
            <w:top w:val="none" w:sz="0" w:space="0" w:color="auto"/>
            <w:left w:val="none" w:sz="0" w:space="0" w:color="auto"/>
            <w:bottom w:val="none" w:sz="0" w:space="0" w:color="auto"/>
            <w:right w:val="none" w:sz="0" w:space="0" w:color="auto"/>
          </w:divBdr>
        </w:div>
      </w:divsChild>
    </w:div>
    <w:div w:id="852259449">
      <w:bodyDiv w:val="1"/>
      <w:marLeft w:val="0"/>
      <w:marRight w:val="0"/>
      <w:marTop w:val="0"/>
      <w:marBottom w:val="0"/>
      <w:divBdr>
        <w:top w:val="none" w:sz="0" w:space="0" w:color="auto"/>
        <w:left w:val="none" w:sz="0" w:space="0" w:color="auto"/>
        <w:bottom w:val="none" w:sz="0" w:space="0" w:color="auto"/>
        <w:right w:val="none" w:sz="0" w:space="0" w:color="auto"/>
      </w:divBdr>
      <w:divsChild>
        <w:div w:id="834802187">
          <w:marLeft w:val="0"/>
          <w:marRight w:val="0"/>
          <w:marTop w:val="240"/>
          <w:marBottom w:val="0"/>
          <w:divBdr>
            <w:top w:val="none" w:sz="0" w:space="0" w:color="auto"/>
            <w:left w:val="none" w:sz="0" w:space="0" w:color="auto"/>
            <w:bottom w:val="none" w:sz="0" w:space="0" w:color="auto"/>
            <w:right w:val="none" w:sz="0" w:space="0" w:color="auto"/>
          </w:divBdr>
          <w:divsChild>
            <w:div w:id="16828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344712">
      <w:bodyDiv w:val="1"/>
      <w:marLeft w:val="0"/>
      <w:marRight w:val="0"/>
      <w:marTop w:val="0"/>
      <w:marBottom w:val="0"/>
      <w:divBdr>
        <w:top w:val="none" w:sz="0" w:space="0" w:color="auto"/>
        <w:left w:val="none" w:sz="0" w:space="0" w:color="auto"/>
        <w:bottom w:val="none" w:sz="0" w:space="0" w:color="auto"/>
        <w:right w:val="none" w:sz="0" w:space="0" w:color="auto"/>
      </w:divBdr>
      <w:divsChild>
        <w:div w:id="1284457289">
          <w:marLeft w:val="0"/>
          <w:marRight w:val="0"/>
          <w:marTop w:val="0"/>
          <w:marBottom w:val="0"/>
          <w:divBdr>
            <w:top w:val="none" w:sz="0" w:space="0" w:color="auto"/>
            <w:left w:val="none" w:sz="0" w:space="0" w:color="auto"/>
            <w:bottom w:val="none" w:sz="0" w:space="0" w:color="auto"/>
            <w:right w:val="none" w:sz="0" w:space="0" w:color="auto"/>
          </w:divBdr>
        </w:div>
      </w:divsChild>
    </w:div>
    <w:div w:id="885335700">
      <w:bodyDiv w:val="1"/>
      <w:marLeft w:val="0"/>
      <w:marRight w:val="0"/>
      <w:marTop w:val="0"/>
      <w:marBottom w:val="0"/>
      <w:divBdr>
        <w:top w:val="none" w:sz="0" w:space="0" w:color="auto"/>
        <w:left w:val="none" w:sz="0" w:space="0" w:color="auto"/>
        <w:bottom w:val="none" w:sz="0" w:space="0" w:color="auto"/>
        <w:right w:val="none" w:sz="0" w:space="0" w:color="auto"/>
      </w:divBdr>
      <w:divsChild>
        <w:div w:id="631137223">
          <w:marLeft w:val="0"/>
          <w:marRight w:val="0"/>
          <w:marTop w:val="0"/>
          <w:marBottom w:val="0"/>
          <w:divBdr>
            <w:top w:val="none" w:sz="0" w:space="0" w:color="auto"/>
            <w:left w:val="none" w:sz="0" w:space="0" w:color="auto"/>
            <w:bottom w:val="none" w:sz="0" w:space="0" w:color="auto"/>
            <w:right w:val="none" w:sz="0" w:space="0" w:color="auto"/>
          </w:divBdr>
        </w:div>
        <w:div w:id="1901789315">
          <w:marLeft w:val="0"/>
          <w:marRight w:val="0"/>
          <w:marTop w:val="0"/>
          <w:marBottom w:val="0"/>
          <w:divBdr>
            <w:top w:val="none" w:sz="0" w:space="0" w:color="auto"/>
            <w:left w:val="none" w:sz="0" w:space="0" w:color="auto"/>
            <w:bottom w:val="none" w:sz="0" w:space="0" w:color="auto"/>
            <w:right w:val="none" w:sz="0" w:space="0" w:color="auto"/>
          </w:divBdr>
        </w:div>
      </w:divsChild>
    </w:div>
    <w:div w:id="893270900">
      <w:bodyDiv w:val="1"/>
      <w:marLeft w:val="0"/>
      <w:marRight w:val="0"/>
      <w:marTop w:val="0"/>
      <w:marBottom w:val="0"/>
      <w:divBdr>
        <w:top w:val="none" w:sz="0" w:space="0" w:color="auto"/>
        <w:left w:val="none" w:sz="0" w:space="0" w:color="auto"/>
        <w:bottom w:val="none" w:sz="0" w:space="0" w:color="auto"/>
        <w:right w:val="none" w:sz="0" w:space="0" w:color="auto"/>
      </w:divBdr>
    </w:div>
    <w:div w:id="908273097">
      <w:bodyDiv w:val="1"/>
      <w:marLeft w:val="0"/>
      <w:marRight w:val="0"/>
      <w:marTop w:val="0"/>
      <w:marBottom w:val="0"/>
      <w:divBdr>
        <w:top w:val="none" w:sz="0" w:space="0" w:color="auto"/>
        <w:left w:val="none" w:sz="0" w:space="0" w:color="auto"/>
        <w:bottom w:val="none" w:sz="0" w:space="0" w:color="auto"/>
        <w:right w:val="none" w:sz="0" w:space="0" w:color="auto"/>
      </w:divBdr>
    </w:div>
    <w:div w:id="921916515">
      <w:bodyDiv w:val="1"/>
      <w:marLeft w:val="0"/>
      <w:marRight w:val="0"/>
      <w:marTop w:val="0"/>
      <w:marBottom w:val="0"/>
      <w:divBdr>
        <w:top w:val="none" w:sz="0" w:space="0" w:color="auto"/>
        <w:left w:val="none" w:sz="0" w:space="0" w:color="auto"/>
        <w:bottom w:val="none" w:sz="0" w:space="0" w:color="auto"/>
        <w:right w:val="none" w:sz="0" w:space="0" w:color="auto"/>
      </w:divBdr>
    </w:div>
    <w:div w:id="947585198">
      <w:bodyDiv w:val="1"/>
      <w:marLeft w:val="0"/>
      <w:marRight w:val="0"/>
      <w:marTop w:val="0"/>
      <w:marBottom w:val="0"/>
      <w:divBdr>
        <w:top w:val="none" w:sz="0" w:space="0" w:color="auto"/>
        <w:left w:val="none" w:sz="0" w:space="0" w:color="auto"/>
        <w:bottom w:val="none" w:sz="0" w:space="0" w:color="auto"/>
        <w:right w:val="none" w:sz="0" w:space="0" w:color="auto"/>
      </w:divBdr>
    </w:div>
    <w:div w:id="954170043">
      <w:bodyDiv w:val="1"/>
      <w:marLeft w:val="0"/>
      <w:marRight w:val="0"/>
      <w:marTop w:val="0"/>
      <w:marBottom w:val="0"/>
      <w:divBdr>
        <w:top w:val="none" w:sz="0" w:space="0" w:color="auto"/>
        <w:left w:val="none" w:sz="0" w:space="0" w:color="auto"/>
        <w:bottom w:val="none" w:sz="0" w:space="0" w:color="auto"/>
        <w:right w:val="none" w:sz="0" w:space="0" w:color="auto"/>
      </w:divBdr>
    </w:div>
    <w:div w:id="954403862">
      <w:bodyDiv w:val="1"/>
      <w:marLeft w:val="0"/>
      <w:marRight w:val="0"/>
      <w:marTop w:val="0"/>
      <w:marBottom w:val="0"/>
      <w:divBdr>
        <w:top w:val="none" w:sz="0" w:space="0" w:color="auto"/>
        <w:left w:val="none" w:sz="0" w:space="0" w:color="auto"/>
        <w:bottom w:val="none" w:sz="0" w:space="0" w:color="auto"/>
        <w:right w:val="none" w:sz="0" w:space="0" w:color="auto"/>
      </w:divBdr>
    </w:div>
    <w:div w:id="961422400">
      <w:bodyDiv w:val="1"/>
      <w:marLeft w:val="0"/>
      <w:marRight w:val="0"/>
      <w:marTop w:val="0"/>
      <w:marBottom w:val="0"/>
      <w:divBdr>
        <w:top w:val="none" w:sz="0" w:space="0" w:color="auto"/>
        <w:left w:val="none" w:sz="0" w:space="0" w:color="auto"/>
        <w:bottom w:val="none" w:sz="0" w:space="0" w:color="auto"/>
        <w:right w:val="none" w:sz="0" w:space="0" w:color="auto"/>
      </w:divBdr>
    </w:div>
    <w:div w:id="977994752">
      <w:bodyDiv w:val="1"/>
      <w:marLeft w:val="0"/>
      <w:marRight w:val="0"/>
      <w:marTop w:val="0"/>
      <w:marBottom w:val="0"/>
      <w:divBdr>
        <w:top w:val="none" w:sz="0" w:space="0" w:color="auto"/>
        <w:left w:val="none" w:sz="0" w:space="0" w:color="auto"/>
        <w:bottom w:val="none" w:sz="0" w:space="0" w:color="auto"/>
        <w:right w:val="none" w:sz="0" w:space="0" w:color="auto"/>
      </w:divBdr>
    </w:div>
    <w:div w:id="1002270698">
      <w:bodyDiv w:val="1"/>
      <w:marLeft w:val="0"/>
      <w:marRight w:val="0"/>
      <w:marTop w:val="0"/>
      <w:marBottom w:val="0"/>
      <w:divBdr>
        <w:top w:val="none" w:sz="0" w:space="0" w:color="auto"/>
        <w:left w:val="none" w:sz="0" w:space="0" w:color="auto"/>
        <w:bottom w:val="none" w:sz="0" w:space="0" w:color="auto"/>
        <w:right w:val="none" w:sz="0" w:space="0" w:color="auto"/>
      </w:divBdr>
    </w:div>
    <w:div w:id="1004281271">
      <w:bodyDiv w:val="1"/>
      <w:marLeft w:val="0"/>
      <w:marRight w:val="0"/>
      <w:marTop w:val="0"/>
      <w:marBottom w:val="0"/>
      <w:divBdr>
        <w:top w:val="none" w:sz="0" w:space="0" w:color="auto"/>
        <w:left w:val="none" w:sz="0" w:space="0" w:color="auto"/>
        <w:bottom w:val="none" w:sz="0" w:space="0" w:color="auto"/>
        <w:right w:val="none" w:sz="0" w:space="0" w:color="auto"/>
      </w:divBdr>
      <w:divsChild>
        <w:div w:id="1587693368">
          <w:marLeft w:val="0"/>
          <w:marRight w:val="0"/>
          <w:marTop w:val="0"/>
          <w:marBottom w:val="0"/>
          <w:divBdr>
            <w:top w:val="none" w:sz="0" w:space="0" w:color="auto"/>
            <w:left w:val="none" w:sz="0" w:space="0" w:color="auto"/>
            <w:bottom w:val="none" w:sz="0" w:space="0" w:color="auto"/>
            <w:right w:val="none" w:sz="0" w:space="0" w:color="auto"/>
          </w:divBdr>
        </w:div>
        <w:div w:id="1421488890">
          <w:marLeft w:val="0"/>
          <w:marRight w:val="0"/>
          <w:marTop w:val="0"/>
          <w:marBottom w:val="0"/>
          <w:divBdr>
            <w:top w:val="none" w:sz="0" w:space="0" w:color="auto"/>
            <w:left w:val="none" w:sz="0" w:space="0" w:color="auto"/>
            <w:bottom w:val="none" w:sz="0" w:space="0" w:color="auto"/>
            <w:right w:val="none" w:sz="0" w:space="0" w:color="auto"/>
          </w:divBdr>
        </w:div>
      </w:divsChild>
    </w:div>
    <w:div w:id="1008755990">
      <w:bodyDiv w:val="1"/>
      <w:marLeft w:val="0"/>
      <w:marRight w:val="0"/>
      <w:marTop w:val="0"/>
      <w:marBottom w:val="0"/>
      <w:divBdr>
        <w:top w:val="none" w:sz="0" w:space="0" w:color="auto"/>
        <w:left w:val="none" w:sz="0" w:space="0" w:color="auto"/>
        <w:bottom w:val="none" w:sz="0" w:space="0" w:color="auto"/>
        <w:right w:val="none" w:sz="0" w:space="0" w:color="auto"/>
      </w:divBdr>
    </w:div>
    <w:div w:id="1018892543">
      <w:bodyDiv w:val="1"/>
      <w:marLeft w:val="0"/>
      <w:marRight w:val="0"/>
      <w:marTop w:val="0"/>
      <w:marBottom w:val="0"/>
      <w:divBdr>
        <w:top w:val="none" w:sz="0" w:space="0" w:color="auto"/>
        <w:left w:val="none" w:sz="0" w:space="0" w:color="auto"/>
        <w:bottom w:val="none" w:sz="0" w:space="0" w:color="auto"/>
        <w:right w:val="none" w:sz="0" w:space="0" w:color="auto"/>
      </w:divBdr>
    </w:div>
    <w:div w:id="1045909342">
      <w:bodyDiv w:val="1"/>
      <w:marLeft w:val="0"/>
      <w:marRight w:val="0"/>
      <w:marTop w:val="0"/>
      <w:marBottom w:val="0"/>
      <w:divBdr>
        <w:top w:val="none" w:sz="0" w:space="0" w:color="auto"/>
        <w:left w:val="none" w:sz="0" w:space="0" w:color="auto"/>
        <w:bottom w:val="none" w:sz="0" w:space="0" w:color="auto"/>
        <w:right w:val="none" w:sz="0" w:space="0" w:color="auto"/>
      </w:divBdr>
    </w:div>
    <w:div w:id="1050231144">
      <w:bodyDiv w:val="1"/>
      <w:marLeft w:val="0"/>
      <w:marRight w:val="0"/>
      <w:marTop w:val="0"/>
      <w:marBottom w:val="0"/>
      <w:divBdr>
        <w:top w:val="none" w:sz="0" w:space="0" w:color="auto"/>
        <w:left w:val="none" w:sz="0" w:space="0" w:color="auto"/>
        <w:bottom w:val="none" w:sz="0" w:space="0" w:color="auto"/>
        <w:right w:val="none" w:sz="0" w:space="0" w:color="auto"/>
      </w:divBdr>
    </w:div>
    <w:div w:id="1063795008">
      <w:bodyDiv w:val="1"/>
      <w:marLeft w:val="0"/>
      <w:marRight w:val="0"/>
      <w:marTop w:val="0"/>
      <w:marBottom w:val="0"/>
      <w:divBdr>
        <w:top w:val="none" w:sz="0" w:space="0" w:color="auto"/>
        <w:left w:val="none" w:sz="0" w:space="0" w:color="auto"/>
        <w:bottom w:val="none" w:sz="0" w:space="0" w:color="auto"/>
        <w:right w:val="none" w:sz="0" w:space="0" w:color="auto"/>
      </w:divBdr>
    </w:div>
    <w:div w:id="1064764218">
      <w:bodyDiv w:val="1"/>
      <w:marLeft w:val="0"/>
      <w:marRight w:val="0"/>
      <w:marTop w:val="0"/>
      <w:marBottom w:val="0"/>
      <w:divBdr>
        <w:top w:val="none" w:sz="0" w:space="0" w:color="auto"/>
        <w:left w:val="none" w:sz="0" w:space="0" w:color="auto"/>
        <w:bottom w:val="none" w:sz="0" w:space="0" w:color="auto"/>
        <w:right w:val="none" w:sz="0" w:space="0" w:color="auto"/>
      </w:divBdr>
    </w:div>
    <w:div w:id="1074089318">
      <w:bodyDiv w:val="1"/>
      <w:marLeft w:val="0"/>
      <w:marRight w:val="0"/>
      <w:marTop w:val="0"/>
      <w:marBottom w:val="0"/>
      <w:divBdr>
        <w:top w:val="none" w:sz="0" w:space="0" w:color="auto"/>
        <w:left w:val="none" w:sz="0" w:space="0" w:color="auto"/>
        <w:bottom w:val="none" w:sz="0" w:space="0" w:color="auto"/>
        <w:right w:val="none" w:sz="0" w:space="0" w:color="auto"/>
      </w:divBdr>
    </w:div>
    <w:div w:id="1089811837">
      <w:bodyDiv w:val="1"/>
      <w:marLeft w:val="0"/>
      <w:marRight w:val="0"/>
      <w:marTop w:val="0"/>
      <w:marBottom w:val="0"/>
      <w:divBdr>
        <w:top w:val="none" w:sz="0" w:space="0" w:color="auto"/>
        <w:left w:val="none" w:sz="0" w:space="0" w:color="auto"/>
        <w:bottom w:val="none" w:sz="0" w:space="0" w:color="auto"/>
        <w:right w:val="none" w:sz="0" w:space="0" w:color="auto"/>
      </w:divBdr>
    </w:div>
    <w:div w:id="1108542213">
      <w:bodyDiv w:val="1"/>
      <w:marLeft w:val="0"/>
      <w:marRight w:val="0"/>
      <w:marTop w:val="0"/>
      <w:marBottom w:val="0"/>
      <w:divBdr>
        <w:top w:val="none" w:sz="0" w:space="0" w:color="auto"/>
        <w:left w:val="none" w:sz="0" w:space="0" w:color="auto"/>
        <w:bottom w:val="none" w:sz="0" w:space="0" w:color="auto"/>
        <w:right w:val="none" w:sz="0" w:space="0" w:color="auto"/>
      </w:divBdr>
    </w:div>
    <w:div w:id="1114204714">
      <w:bodyDiv w:val="1"/>
      <w:marLeft w:val="0"/>
      <w:marRight w:val="0"/>
      <w:marTop w:val="0"/>
      <w:marBottom w:val="0"/>
      <w:divBdr>
        <w:top w:val="none" w:sz="0" w:space="0" w:color="auto"/>
        <w:left w:val="none" w:sz="0" w:space="0" w:color="auto"/>
        <w:bottom w:val="none" w:sz="0" w:space="0" w:color="auto"/>
        <w:right w:val="none" w:sz="0" w:space="0" w:color="auto"/>
      </w:divBdr>
    </w:div>
    <w:div w:id="1116824595">
      <w:bodyDiv w:val="1"/>
      <w:marLeft w:val="0"/>
      <w:marRight w:val="0"/>
      <w:marTop w:val="0"/>
      <w:marBottom w:val="0"/>
      <w:divBdr>
        <w:top w:val="none" w:sz="0" w:space="0" w:color="auto"/>
        <w:left w:val="none" w:sz="0" w:space="0" w:color="auto"/>
        <w:bottom w:val="none" w:sz="0" w:space="0" w:color="auto"/>
        <w:right w:val="none" w:sz="0" w:space="0" w:color="auto"/>
      </w:divBdr>
    </w:div>
    <w:div w:id="1127238488">
      <w:bodyDiv w:val="1"/>
      <w:marLeft w:val="0"/>
      <w:marRight w:val="0"/>
      <w:marTop w:val="0"/>
      <w:marBottom w:val="0"/>
      <w:divBdr>
        <w:top w:val="none" w:sz="0" w:space="0" w:color="auto"/>
        <w:left w:val="none" w:sz="0" w:space="0" w:color="auto"/>
        <w:bottom w:val="none" w:sz="0" w:space="0" w:color="auto"/>
        <w:right w:val="none" w:sz="0" w:space="0" w:color="auto"/>
      </w:divBdr>
    </w:div>
    <w:div w:id="1128278502">
      <w:bodyDiv w:val="1"/>
      <w:marLeft w:val="0"/>
      <w:marRight w:val="0"/>
      <w:marTop w:val="0"/>
      <w:marBottom w:val="0"/>
      <w:divBdr>
        <w:top w:val="none" w:sz="0" w:space="0" w:color="auto"/>
        <w:left w:val="none" w:sz="0" w:space="0" w:color="auto"/>
        <w:bottom w:val="none" w:sz="0" w:space="0" w:color="auto"/>
        <w:right w:val="none" w:sz="0" w:space="0" w:color="auto"/>
      </w:divBdr>
    </w:div>
    <w:div w:id="1135757006">
      <w:bodyDiv w:val="1"/>
      <w:marLeft w:val="0"/>
      <w:marRight w:val="0"/>
      <w:marTop w:val="0"/>
      <w:marBottom w:val="0"/>
      <w:divBdr>
        <w:top w:val="none" w:sz="0" w:space="0" w:color="auto"/>
        <w:left w:val="none" w:sz="0" w:space="0" w:color="auto"/>
        <w:bottom w:val="none" w:sz="0" w:space="0" w:color="auto"/>
        <w:right w:val="none" w:sz="0" w:space="0" w:color="auto"/>
      </w:divBdr>
    </w:div>
    <w:div w:id="1141190952">
      <w:bodyDiv w:val="1"/>
      <w:marLeft w:val="0"/>
      <w:marRight w:val="0"/>
      <w:marTop w:val="0"/>
      <w:marBottom w:val="0"/>
      <w:divBdr>
        <w:top w:val="none" w:sz="0" w:space="0" w:color="auto"/>
        <w:left w:val="none" w:sz="0" w:space="0" w:color="auto"/>
        <w:bottom w:val="none" w:sz="0" w:space="0" w:color="auto"/>
        <w:right w:val="none" w:sz="0" w:space="0" w:color="auto"/>
      </w:divBdr>
    </w:div>
    <w:div w:id="1150437124">
      <w:bodyDiv w:val="1"/>
      <w:marLeft w:val="0"/>
      <w:marRight w:val="0"/>
      <w:marTop w:val="0"/>
      <w:marBottom w:val="0"/>
      <w:divBdr>
        <w:top w:val="none" w:sz="0" w:space="0" w:color="auto"/>
        <w:left w:val="none" w:sz="0" w:space="0" w:color="auto"/>
        <w:bottom w:val="none" w:sz="0" w:space="0" w:color="auto"/>
        <w:right w:val="none" w:sz="0" w:space="0" w:color="auto"/>
      </w:divBdr>
    </w:div>
    <w:div w:id="1157693981">
      <w:bodyDiv w:val="1"/>
      <w:marLeft w:val="0"/>
      <w:marRight w:val="0"/>
      <w:marTop w:val="0"/>
      <w:marBottom w:val="0"/>
      <w:divBdr>
        <w:top w:val="none" w:sz="0" w:space="0" w:color="auto"/>
        <w:left w:val="none" w:sz="0" w:space="0" w:color="auto"/>
        <w:bottom w:val="none" w:sz="0" w:space="0" w:color="auto"/>
        <w:right w:val="none" w:sz="0" w:space="0" w:color="auto"/>
      </w:divBdr>
    </w:div>
    <w:div w:id="1168447778">
      <w:bodyDiv w:val="1"/>
      <w:marLeft w:val="0"/>
      <w:marRight w:val="0"/>
      <w:marTop w:val="0"/>
      <w:marBottom w:val="0"/>
      <w:divBdr>
        <w:top w:val="none" w:sz="0" w:space="0" w:color="auto"/>
        <w:left w:val="none" w:sz="0" w:space="0" w:color="auto"/>
        <w:bottom w:val="none" w:sz="0" w:space="0" w:color="auto"/>
        <w:right w:val="none" w:sz="0" w:space="0" w:color="auto"/>
      </w:divBdr>
    </w:div>
    <w:div w:id="1173884111">
      <w:bodyDiv w:val="1"/>
      <w:marLeft w:val="0"/>
      <w:marRight w:val="0"/>
      <w:marTop w:val="0"/>
      <w:marBottom w:val="0"/>
      <w:divBdr>
        <w:top w:val="none" w:sz="0" w:space="0" w:color="auto"/>
        <w:left w:val="none" w:sz="0" w:space="0" w:color="auto"/>
        <w:bottom w:val="none" w:sz="0" w:space="0" w:color="auto"/>
        <w:right w:val="none" w:sz="0" w:space="0" w:color="auto"/>
      </w:divBdr>
    </w:div>
    <w:div w:id="1180118013">
      <w:bodyDiv w:val="1"/>
      <w:marLeft w:val="0"/>
      <w:marRight w:val="0"/>
      <w:marTop w:val="0"/>
      <w:marBottom w:val="0"/>
      <w:divBdr>
        <w:top w:val="none" w:sz="0" w:space="0" w:color="auto"/>
        <w:left w:val="none" w:sz="0" w:space="0" w:color="auto"/>
        <w:bottom w:val="none" w:sz="0" w:space="0" w:color="auto"/>
        <w:right w:val="none" w:sz="0" w:space="0" w:color="auto"/>
      </w:divBdr>
    </w:div>
    <w:div w:id="1195266528">
      <w:bodyDiv w:val="1"/>
      <w:marLeft w:val="0"/>
      <w:marRight w:val="0"/>
      <w:marTop w:val="0"/>
      <w:marBottom w:val="0"/>
      <w:divBdr>
        <w:top w:val="none" w:sz="0" w:space="0" w:color="auto"/>
        <w:left w:val="none" w:sz="0" w:space="0" w:color="auto"/>
        <w:bottom w:val="none" w:sz="0" w:space="0" w:color="auto"/>
        <w:right w:val="none" w:sz="0" w:space="0" w:color="auto"/>
      </w:divBdr>
    </w:div>
    <w:div w:id="1195578729">
      <w:bodyDiv w:val="1"/>
      <w:marLeft w:val="0"/>
      <w:marRight w:val="0"/>
      <w:marTop w:val="0"/>
      <w:marBottom w:val="0"/>
      <w:divBdr>
        <w:top w:val="none" w:sz="0" w:space="0" w:color="auto"/>
        <w:left w:val="none" w:sz="0" w:space="0" w:color="auto"/>
        <w:bottom w:val="none" w:sz="0" w:space="0" w:color="auto"/>
        <w:right w:val="none" w:sz="0" w:space="0" w:color="auto"/>
      </w:divBdr>
    </w:div>
    <w:div w:id="1212616702">
      <w:bodyDiv w:val="1"/>
      <w:marLeft w:val="0"/>
      <w:marRight w:val="0"/>
      <w:marTop w:val="0"/>
      <w:marBottom w:val="0"/>
      <w:divBdr>
        <w:top w:val="none" w:sz="0" w:space="0" w:color="auto"/>
        <w:left w:val="none" w:sz="0" w:space="0" w:color="auto"/>
        <w:bottom w:val="none" w:sz="0" w:space="0" w:color="auto"/>
        <w:right w:val="none" w:sz="0" w:space="0" w:color="auto"/>
      </w:divBdr>
    </w:div>
    <w:div w:id="1214777322">
      <w:bodyDiv w:val="1"/>
      <w:marLeft w:val="0"/>
      <w:marRight w:val="0"/>
      <w:marTop w:val="0"/>
      <w:marBottom w:val="0"/>
      <w:divBdr>
        <w:top w:val="none" w:sz="0" w:space="0" w:color="auto"/>
        <w:left w:val="none" w:sz="0" w:space="0" w:color="auto"/>
        <w:bottom w:val="none" w:sz="0" w:space="0" w:color="auto"/>
        <w:right w:val="none" w:sz="0" w:space="0" w:color="auto"/>
      </w:divBdr>
    </w:div>
    <w:div w:id="1239943595">
      <w:bodyDiv w:val="1"/>
      <w:marLeft w:val="0"/>
      <w:marRight w:val="0"/>
      <w:marTop w:val="0"/>
      <w:marBottom w:val="0"/>
      <w:divBdr>
        <w:top w:val="none" w:sz="0" w:space="0" w:color="auto"/>
        <w:left w:val="none" w:sz="0" w:space="0" w:color="auto"/>
        <w:bottom w:val="none" w:sz="0" w:space="0" w:color="auto"/>
        <w:right w:val="none" w:sz="0" w:space="0" w:color="auto"/>
      </w:divBdr>
      <w:divsChild>
        <w:div w:id="926034955">
          <w:marLeft w:val="0"/>
          <w:marRight w:val="0"/>
          <w:marTop w:val="0"/>
          <w:marBottom w:val="0"/>
          <w:divBdr>
            <w:top w:val="none" w:sz="0" w:space="0" w:color="auto"/>
            <w:left w:val="none" w:sz="0" w:space="0" w:color="auto"/>
            <w:bottom w:val="none" w:sz="0" w:space="0" w:color="auto"/>
            <w:right w:val="none" w:sz="0" w:space="0" w:color="auto"/>
          </w:divBdr>
        </w:div>
        <w:div w:id="625626502">
          <w:marLeft w:val="0"/>
          <w:marRight w:val="0"/>
          <w:marTop w:val="0"/>
          <w:marBottom w:val="0"/>
          <w:divBdr>
            <w:top w:val="none" w:sz="0" w:space="0" w:color="auto"/>
            <w:left w:val="none" w:sz="0" w:space="0" w:color="auto"/>
            <w:bottom w:val="none" w:sz="0" w:space="0" w:color="auto"/>
            <w:right w:val="none" w:sz="0" w:space="0" w:color="auto"/>
          </w:divBdr>
        </w:div>
        <w:div w:id="570820319">
          <w:marLeft w:val="0"/>
          <w:marRight w:val="0"/>
          <w:marTop w:val="0"/>
          <w:marBottom w:val="0"/>
          <w:divBdr>
            <w:top w:val="none" w:sz="0" w:space="0" w:color="auto"/>
            <w:left w:val="none" w:sz="0" w:space="0" w:color="auto"/>
            <w:bottom w:val="none" w:sz="0" w:space="0" w:color="auto"/>
            <w:right w:val="none" w:sz="0" w:space="0" w:color="auto"/>
          </w:divBdr>
        </w:div>
        <w:div w:id="589242316">
          <w:marLeft w:val="0"/>
          <w:marRight w:val="0"/>
          <w:marTop w:val="0"/>
          <w:marBottom w:val="0"/>
          <w:divBdr>
            <w:top w:val="none" w:sz="0" w:space="0" w:color="auto"/>
            <w:left w:val="none" w:sz="0" w:space="0" w:color="auto"/>
            <w:bottom w:val="none" w:sz="0" w:space="0" w:color="auto"/>
            <w:right w:val="none" w:sz="0" w:space="0" w:color="auto"/>
          </w:divBdr>
        </w:div>
        <w:div w:id="1597326693">
          <w:marLeft w:val="0"/>
          <w:marRight w:val="0"/>
          <w:marTop w:val="0"/>
          <w:marBottom w:val="0"/>
          <w:divBdr>
            <w:top w:val="none" w:sz="0" w:space="0" w:color="auto"/>
            <w:left w:val="none" w:sz="0" w:space="0" w:color="auto"/>
            <w:bottom w:val="none" w:sz="0" w:space="0" w:color="auto"/>
            <w:right w:val="none" w:sz="0" w:space="0" w:color="auto"/>
          </w:divBdr>
        </w:div>
      </w:divsChild>
    </w:div>
    <w:div w:id="1278298582">
      <w:bodyDiv w:val="1"/>
      <w:marLeft w:val="0"/>
      <w:marRight w:val="0"/>
      <w:marTop w:val="0"/>
      <w:marBottom w:val="0"/>
      <w:divBdr>
        <w:top w:val="none" w:sz="0" w:space="0" w:color="auto"/>
        <w:left w:val="none" w:sz="0" w:space="0" w:color="auto"/>
        <w:bottom w:val="none" w:sz="0" w:space="0" w:color="auto"/>
        <w:right w:val="none" w:sz="0" w:space="0" w:color="auto"/>
      </w:divBdr>
    </w:div>
    <w:div w:id="1280918528">
      <w:bodyDiv w:val="1"/>
      <w:marLeft w:val="0"/>
      <w:marRight w:val="0"/>
      <w:marTop w:val="0"/>
      <w:marBottom w:val="0"/>
      <w:divBdr>
        <w:top w:val="none" w:sz="0" w:space="0" w:color="auto"/>
        <w:left w:val="none" w:sz="0" w:space="0" w:color="auto"/>
        <w:bottom w:val="none" w:sz="0" w:space="0" w:color="auto"/>
        <w:right w:val="none" w:sz="0" w:space="0" w:color="auto"/>
      </w:divBdr>
    </w:div>
    <w:div w:id="1283224876">
      <w:bodyDiv w:val="1"/>
      <w:marLeft w:val="0"/>
      <w:marRight w:val="0"/>
      <w:marTop w:val="0"/>
      <w:marBottom w:val="0"/>
      <w:divBdr>
        <w:top w:val="none" w:sz="0" w:space="0" w:color="auto"/>
        <w:left w:val="none" w:sz="0" w:space="0" w:color="auto"/>
        <w:bottom w:val="none" w:sz="0" w:space="0" w:color="auto"/>
        <w:right w:val="none" w:sz="0" w:space="0" w:color="auto"/>
      </w:divBdr>
    </w:div>
    <w:div w:id="1285310715">
      <w:bodyDiv w:val="1"/>
      <w:marLeft w:val="0"/>
      <w:marRight w:val="0"/>
      <w:marTop w:val="0"/>
      <w:marBottom w:val="0"/>
      <w:divBdr>
        <w:top w:val="none" w:sz="0" w:space="0" w:color="auto"/>
        <w:left w:val="none" w:sz="0" w:space="0" w:color="auto"/>
        <w:bottom w:val="none" w:sz="0" w:space="0" w:color="auto"/>
        <w:right w:val="none" w:sz="0" w:space="0" w:color="auto"/>
      </w:divBdr>
      <w:divsChild>
        <w:div w:id="1472475435">
          <w:marLeft w:val="0"/>
          <w:marRight w:val="0"/>
          <w:marTop w:val="0"/>
          <w:marBottom w:val="0"/>
          <w:divBdr>
            <w:top w:val="none" w:sz="0" w:space="0" w:color="auto"/>
            <w:left w:val="none" w:sz="0" w:space="0" w:color="auto"/>
            <w:bottom w:val="none" w:sz="0" w:space="0" w:color="auto"/>
            <w:right w:val="none" w:sz="0" w:space="0" w:color="auto"/>
          </w:divBdr>
        </w:div>
        <w:div w:id="1498108028">
          <w:marLeft w:val="0"/>
          <w:marRight w:val="0"/>
          <w:marTop w:val="0"/>
          <w:marBottom w:val="0"/>
          <w:divBdr>
            <w:top w:val="none" w:sz="0" w:space="0" w:color="auto"/>
            <w:left w:val="none" w:sz="0" w:space="0" w:color="auto"/>
            <w:bottom w:val="none" w:sz="0" w:space="0" w:color="auto"/>
            <w:right w:val="none" w:sz="0" w:space="0" w:color="auto"/>
          </w:divBdr>
        </w:div>
      </w:divsChild>
    </w:div>
    <w:div w:id="1312099894">
      <w:bodyDiv w:val="1"/>
      <w:marLeft w:val="0"/>
      <w:marRight w:val="0"/>
      <w:marTop w:val="0"/>
      <w:marBottom w:val="0"/>
      <w:divBdr>
        <w:top w:val="none" w:sz="0" w:space="0" w:color="auto"/>
        <w:left w:val="none" w:sz="0" w:space="0" w:color="auto"/>
        <w:bottom w:val="none" w:sz="0" w:space="0" w:color="auto"/>
        <w:right w:val="none" w:sz="0" w:space="0" w:color="auto"/>
      </w:divBdr>
    </w:div>
    <w:div w:id="1325888587">
      <w:bodyDiv w:val="1"/>
      <w:marLeft w:val="0"/>
      <w:marRight w:val="0"/>
      <w:marTop w:val="0"/>
      <w:marBottom w:val="0"/>
      <w:divBdr>
        <w:top w:val="none" w:sz="0" w:space="0" w:color="auto"/>
        <w:left w:val="none" w:sz="0" w:space="0" w:color="auto"/>
        <w:bottom w:val="none" w:sz="0" w:space="0" w:color="auto"/>
        <w:right w:val="none" w:sz="0" w:space="0" w:color="auto"/>
      </w:divBdr>
    </w:div>
    <w:div w:id="1327057613">
      <w:bodyDiv w:val="1"/>
      <w:marLeft w:val="0"/>
      <w:marRight w:val="0"/>
      <w:marTop w:val="0"/>
      <w:marBottom w:val="0"/>
      <w:divBdr>
        <w:top w:val="none" w:sz="0" w:space="0" w:color="auto"/>
        <w:left w:val="none" w:sz="0" w:space="0" w:color="auto"/>
        <w:bottom w:val="none" w:sz="0" w:space="0" w:color="auto"/>
        <w:right w:val="none" w:sz="0" w:space="0" w:color="auto"/>
      </w:divBdr>
      <w:divsChild>
        <w:div w:id="157891657">
          <w:marLeft w:val="0"/>
          <w:marRight w:val="0"/>
          <w:marTop w:val="300"/>
          <w:marBottom w:val="300"/>
          <w:divBdr>
            <w:top w:val="none" w:sz="0" w:space="0" w:color="auto"/>
            <w:left w:val="none" w:sz="0" w:space="0" w:color="auto"/>
            <w:bottom w:val="none" w:sz="0" w:space="0" w:color="auto"/>
            <w:right w:val="none" w:sz="0" w:space="0" w:color="auto"/>
          </w:divBdr>
          <w:divsChild>
            <w:div w:id="191439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898348">
      <w:bodyDiv w:val="1"/>
      <w:marLeft w:val="0"/>
      <w:marRight w:val="0"/>
      <w:marTop w:val="0"/>
      <w:marBottom w:val="0"/>
      <w:divBdr>
        <w:top w:val="none" w:sz="0" w:space="0" w:color="auto"/>
        <w:left w:val="none" w:sz="0" w:space="0" w:color="auto"/>
        <w:bottom w:val="none" w:sz="0" w:space="0" w:color="auto"/>
        <w:right w:val="none" w:sz="0" w:space="0" w:color="auto"/>
      </w:divBdr>
      <w:divsChild>
        <w:div w:id="1786730754">
          <w:marLeft w:val="0"/>
          <w:marRight w:val="0"/>
          <w:marTop w:val="0"/>
          <w:marBottom w:val="0"/>
          <w:divBdr>
            <w:top w:val="none" w:sz="0" w:space="0" w:color="auto"/>
            <w:left w:val="none" w:sz="0" w:space="0" w:color="auto"/>
            <w:bottom w:val="none" w:sz="0" w:space="0" w:color="auto"/>
            <w:right w:val="none" w:sz="0" w:space="0" w:color="auto"/>
          </w:divBdr>
          <w:divsChild>
            <w:div w:id="1527523864">
              <w:marLeft w:val="1050"/>
              <w:marRight w:val="0"/>
              <w:marTop w:val="150"/>
              <w:marBottom w:val="300"/>
              <w:divBdr>
                <w:top w:val="single" w:sz="6" w:space="0" w:color="E6E6E6"/>
                <w:left w:val="single" w:sz="6" w:space="0" w:color="E6E6E6"/>
                <w:bottom w:val="single" w:sz="6" w:space="0" w:color="E6E6E6"/>
                <w:right w:val="single" w:sz="6" w:space="0" w:color="E6E6E6"/>
              </w:divBdr>
              <w:divsChild>
                <w:div w:id="1056582812">
                  <w:marLeft w:val="0"/>
                  <w:marRight w:val="0"/>
                  <w:marTop w:val="0"/>
                  <w:marBottom w:val="0"/>
                  <w:divBdr>
                    <w:top w:val="none" w:sz="0" w:space="0" w:color="auto"/>
                    <w:left w:val="none" w:sz="0" w:space="0" w:color="auto"/>
                    <w:bottom w:val="none" w:sz="0" w:space="0" w:color="auto"/>
                    <w:right w:val="single" w:sz="6" w:space="0" w:color="E6E6E6"/>
                  </w:divBdr>
                  <w:divsChild>
                    <w:div w:id="1975214641">
                      <w:marLeft w:val="0"/>
                      <w:marRight w:val="0"/>
                      <w:marTop w:val="0"/>
                      <w:marBottom w:val="930"/>
                      <w:divBdr>
                        <w:top w:val="none" w:sz="0" w:space="0" w:color="auto"/>
                        <w:left w:val="none" w:sz="0" w:space="0" w:color="auto"/>
                        <w:bottom w:val="none" w:sz="0" w:space="0" w:color="auto"/>
                        <w:right w:val="none" w:sz="0" w:space="0" w:color="auto"/>
                      </w:divBdr>
                    </w:div>
                    <w:div w:id="1174609073">
                      <w:marLeft w:val="0"/>
                      <w:marRight w:val="0"/>
                      <w:marTop w:val="0"/>
                      <w:marBottom w:val="0"/>
                      <w:divBdr>
                        <w:top w:val="none" w:sz="0" w:space="0" w:color="auto"/>
                        <w:left w:val="none" w:sz="0" w:space="0" w:color="auto"/>
                        <w:bottom w:val="none" w:sz="0" w:space="0" w:color="auto"/>
                        <w:right w:val="none" w:sz="0" w:space="0" w:color="auto"/>
                      </w:divBdr>
                      <w:divsChild>
                        <w:div w:id="131757820">
                          <w:marLeft w:val="0"/>
                          <w:marRight w:val="0"/>
                          <w:marTop w:val="0"/>
                          <w:marBottom w:val="0"/>
                          <w:divBdr>
                            <w:top w:val="none" w:sz="0" w:space="0" w:color="auto"/>
                            <w:left w:val="none" w:sz="0" w:space="0" w:color="auto"/>
                            <w:bottom w:val="none" w:sz="0" w:space="0" w:color="auto"/>
                            <w:right w:val="none" w:sz="0" w:space="0" w:color="auto"/>
                          </w:divBdr>
                          <w:divsChild>
                            <w:div w:id="1104690745">
                              <w:marLeft w:val="0"/>
                              <w:marRight w:val="0"/>
                              <w:marTop w:val="0"/>
                              <w:marBottom w:val="0"/>
                              <w:divBdr>
                                <w:top w:val="single" w:sz="6" w:space="0" w:color="FFFFFF"/>
                                <w:left w:val="single" w:sz="6" w:space="0" w:color="FFFFFF"/>
                                <w:bottom w:val="single" w:sz="6" w:space="0" w:color="FFFFFF"/>
                                <w:right w:val="single" w:sz="6" w:space="0" w:color="FFFFFF"/>
                              </w:divBdr>
                            </w:div>
                            <w:div w:id="1067461596">
                              <w:marLeft w:val="0"/>
                              <w:marRight w:val="0"/>
                              <w:marTop w:val="0"/>
                              <w:marBottom w:val="0"/>
                              <w:divBdr>
                                <w:top w:val="single" w:sz="6" w:space="0" w:color="FFFFFF"/>
                                <w:left w:val="single" w:sz="6" w:space="0" w:color="FFFFFF"/>
                                <w:bottom w:val="single" w:sz="6" w:space="0" w:color="FFFFFF"/>
                                <w:right w:val="single" w:sz="6" w:space="0" w:color="FFFFFF"/>
                              </w:divBdr>
                            </w:div>
                            <w:div w:id="642740253">
                              <w:marLeft w:val="0"/>
                              <w:marRight w:val="0"/>
                              <w:marTop w:val="0"/>
                              <w:marBottom w:val="0"/>
                              <w:divBdr>
                                <w:top w:val="single" w:sz="6" w:space="0" w:color="FFFFFF"/>
                                <w:left w:val="single" w:sz="6" w:space="0" w:color="FFFFFF"/>
                                <w:bottom w:val="single" w:sz="6" w:space="0" w:color="FFFFFF"/>
                                <w:right w:val="single" w:sz="6" w:space="0" w:color="FFFFFF"/>
                              </w:divBdr>
                            </w:div>
                            <w:div w:id="1813282394">
                              <w:marLeft w:val="0"/>
                              <w:marRight w:val="0"/>
                              <w:marTop w:val="0"/>
                              <w:marBottom w:val="0"/>
                              <w:divBdr>
                                <w:top w:val="single" w:sz="6" w:space="0" w:color="FFFFFF"/>
                                <w:left w:val="single" w:sz="6" w:space="0" w:color="FFFFFF"/>
                                <w:bottom w:val="single" w:sz="6" w:space="0" w:color="FFFFFF"/>
                                <w:right w:val="single" w:sz="6" w:space="0" w:color="FFFFFF"/>
                              </w:divBdr>
                            </w:div>
                            <w:div w:id="363671662">
                              <w:marLeft w:val="0"/>
                              <w:marRight w:val="0"/>
                              <w:marTop w:val="0"/>
                              <w:marBottom w:val="0"/>
                              <w:divBdr>
                                <w:top w:val="single" w:sz="6" w:space="0" w:color="FFFFFF"/>
                                <w:left w:val="single" w:sz="6" w:space="0" w:color="FFFFFF"/>
                                <w:bottom w:val="single" w:sz="6" w:space="0" w:color="FFFFFF"/>
                                <w:right w:val="single" w:sz="6" w:space="0" w:color="FFFFFF"/>
                              </w:divBdr>
                            </w:div>
                            <w:div w:id="1436093197">
                              <w:marLeft w:val="0"/>
                              <w:marRight w:val="0"/>
                              <w:marTop w:val="0"/>
                              <w:marBottom w:val="0"/>
                              <w:divBdr>
                                <w:top w:val="single" w:sz="6" w:space="0" w:color="FFFFFF"/>
                                <w:left w:val="single" w:sz="6" w:space="0" w:color="FFFFFF"/>
                                <w:bottom w:val="single" w:sz="6" w:space="0" w:color="FFFFFF"/>
                                <w:right w:val="single" w:sz="6" w:space="0" w:color="FFFFFF"/>
                              </w:divBdr>
                            </w:div>
                            <w:div w:id="1154028299">
                              <w:marLeft w:val="0"/>
                              <w:marRight w:val="0"/>
                              <w:marTop w:val="0"/>
                              <w:marBottom w:val="0"/>
                              <w:divBdr>
                                <w:top w:val="single" w:sz="6" w:space="0" w:color="FFFFFF"/>
                                <w:left w:val="single" w:sz="6" w:space="0" w:color="FFFFFF"/>
                                <w:bottom w:val="single" w:sz="6" w:space="0" w:color="FFFFFF"/>
                                <w:right w:val="single" w:sz="6" w:space="0" w:color="FFFFFF"/>
                              </w:divBdr>
                            </w:div>
                            <w:div w:id="1313754652">
                              <w:marLeft w:val="0"/>
                              <w:marRight w:val="0"/>
                              <w:marTop w:val="0"/>
                              <w:marBottom w:val="0"/>
                              <w:divBdr>
                                <w:top w:val="single" w:sz="6" w:space="0" w:color="FFFFFF"/>
                                <w:left w:val="single" w:sz="6" w:space="0" w:color="FFFFFF"/>
                                <w:bottom w:val="single" w:sz="6" w:space="0" w:color="FFFFFF"/>
                                <w:right w:val="single" w:sz="6" w:space="0" w:color="FFFFFF"/>
                              </w:divBdr>
                            </w:div>
                            <w:div w:id="1737895618">
                              <w:marLeft w:val="0"/>
                              <w:marRight w:val="0"/>
                              <w:marTop w:val="0"/>
                              <w:marBottom w:val="0"/>
                              <w:divBdr>
                                <w:top w:val="single" w:sz="6" w:space="0" w:color="FFFFFF"/>
                                <w:left w:val="single" w:sz="6" w:space="0" w:color="FFFFFF"/>
                                <w:bottom w:val="single" w:sz="6" w:space="0" w:color="FFFFFF"/>
                                <w:right w:val="single" w:sz="6" w:space="0" w:color="FFFFFF"/>
                              </w:divBdr>
                            </w:div>
                            <w:div w:id="1288196306">
                              <w:marLeft w:val="0"/>
                              <w:marRight w:val="0"/>
                              <w:marTop w:val="0"/>
                              <w:marBottom w:val="0"/>
                              <w:divBdr>
                                <w:top w:val="single" w:sz="6" w:space="0" w:color="FFFFFF"/>
                                <w:left w:val="single" w:sz="6" w:space="0" w:color="FFFFFF"/>
                                <w:bottom w:val="single" w:sz="6" w:space="0" w:color="FFFFFF"/>
                                <w:right w:val="single" w:sz="6" w:space="0" w:color="FFFFFF"/>
                              </w:divBdr>
                            </w:div>
                            <w:div w:id="134101388">
                              <w:marLeft w:val="0"/>
                              <w:marRight w:val="0"/>
                              <w:marTop w:val="0"/>
                              <w:marBottom w:val="0"/>
                              <w:divBdr>
                                <w:top w:val="single" w:sz="6" w:space="0" w:color="FFFFFF"/>
                                <w:left w:val="single" w:sz="6" w:space="0" w:color="FFFFFF"/>
                                <w:bottom w:val="single" w:sz="6" w:space="0" w:color="FFFFFF"/>
                                <w:right w:val="single" w:sz="6" w:space="0" w:color="FFFFFF"/>
                              </w:divBdr>
                            </w:div>
                            <w:div w:id="1012878233">
                              <w:marLeft w:val="0"/>
                              <w:marRight w:val="0"/>
                              <w:marTop w:val="0"/>
                              <w:marBottom w:val="0"/>
                              <w:divBdr>
                                <w:top w:val="single" w:sz="6" w:space="0" w:color="FFFFFF"/>
                                <w:left w:val="single" w:sz="6" w:space="0" w:color="FFFFFF"/>
                                <w:bottom w:val="single" w:sz="6" w:space="0" w:color="FFFFFF"/>
                                <w:right w:val="single" w:sz="6" w:space="0" w:color="FFFFFF"/>
                              </w:divBdr>
                            </w:div>
                            <w:div w:id="794132471">
                              <w:marLeft w:val="0"/>
                              <w:marRight w:val="0"/>
                              <w:marTop w:val="0"/>
                              <w:marBottom w:val="0"/>
                              <w:divBdr>
                                <w:top w:val="single" w:sz="6" w:space="0" w:color="FFFFFF"/>
                                <w:left w:val="single" w:sz="6" w:space="0" w:color="FFFFFF"/>
                                <w:bottom w:val="single" w:sz="6" w:space="0" w:color="FFFFFF"/>
                                <w:right w:val="single" w:sz="6" w:space="0" w:color="FFFFFF"/>
                              </w:divBdr>
                            </w:div>
                            <w:div w:id="1494956732">
                              <w:marLeft w:val="0"/>
                              <w:marRight w:val="0"/>
                              <w:marTop w:val="0"/>
                              <w:marBottom w:val="0"/>
                              <w:divBdr>
                                <w:top w:val="single" w:sz="6" w:space="0" w:color="FFFFFF"/>
                                <w:left w:val="single" w:sz="6" w:space="0" w:color="FFFFFF"/>
                                <w:bottom w:val="single" w:sz="6" w:space="0" w:color="FFFFFF"/>
                                <w:right w:val="single" w:sz="6" w:space="0" w:color="FFFFFF"/>
                              </w:divBdr>
                            </w:div>
                            <w:div w:id="2126340599">
                              <w:marLeft w:val="0"/>
                              <w:marRight w:val="0"/>
                              <w:marTop w:val="0"/>
                              <w:marBottom w:val="0"/>
                              <w:divBdr>
                                <w:top w:val="single" w:sz="6" w:space="0" w:color="FFFFFF"/>
                                <w:left w:val="single" w:sz="6" w:space="0" w:color="FFFFFF"/>
                                <w:bottom w:val="single" w:sz="6" w:space="0" w:color="FFFFFF"/>
                                <w:right w:val="single" w:sz="6" w:space="0" w:color="FFFFFF"/>
                              </w:divBdr>
                            </w:div>
                            <w:div w:id="1648706898">
                              <w:marLeft w:val="0"/>
                              <w:marRight w:val="0"/>
                              <w:marTop w:val="0"/>
                              <w:marBottom w:val="0"/>
                              <w:divBdr>
                                <w:top w:val="single" w:sz="6" w:space="0" w:color="FFFFFF"/>
                                <w:left w:val="single" w:sz="6" w:space="0" w:color="FFFFFF"/>
                                <w:bottom w:val="single" w:sz="6" w:space="0" w:color="FFFFFF"/>
                                <w:right w:val="single" w:sz="6" w:space="0" w:color="FFFFFF"/>
                              </w:divBdr>
                            </w:div>
                            <w:div w:id="417598176">
                              <w:marLeft w:val="0"/>
                              <w:marRight w:val="0"/>
                              <w:marTop w:val="0"/>
                              <w:marBottom w:val="0"/>
                              <w:divBdr>
                                <w:top w:val="single" w:sz="6" w:space="0" w:color="FFFFFF"/>
                                <w:left w:val="single" w:sz="6" w:space="0" w:color="FFFFFF"/>
                                <w:bottom w:val="single" w:sz="6" w:space="0" w:color="FFFFFF"/>
                                <w:right w:val="single" w:sz="6" w:space="0" w:color="FFFFFF"/>
                              </w:divBdr>
                            </w:div>
                            <w:div w:id="385372938">
                              <w:marLeft w:val="0"/>
                              <w:marRight w:val="0"/>
                              <w:marTop w:val="0"/>
                              <w:marBottom w:val="0"/>
                              <w:divBdr>
                                <w:top w:val="single" w:sz="6" w:space="0" w:color="FFFFFF"/>
                                <w:left w:val="single" w:sz="6" w:space="0" w:color="FFFFFF"/>
                                <w:bottom w:val="single" w:sz="6" w:space="0" w:color="FFFFFF"/>
                                <w:right w:val="single" w:sz="6" w:space="0" w:color="FFFFFF"/>
                              </w:divBdr>
                            </w:div>
                            <w:div w:id="1816751291">
                              <w:marLeft w:val="0"/>
                              <w:marRight w:val="0"/>
                              <w:marTop w:val="0"/>
                              <w:marBottom w:val="0"/>
                              <w:divBdr>
                                <w:top w:val="single" w:sz="6" w:space="0" w:color="FFFFFF"/>
                                <w:left w:val="single" w:sz="6" w:space="0" w:color="FFFFFF"/>
                                <w:bottom w:val="single" w:sz="6" w:space="0" w:color="FFFFFF"/>
                                <w:right w:val="single" w:sz="6" w:space="0" w:color="FFFFFF"/>
                              </w:divBdr>
                            </w:div>
                            <w:div w:id="920528449">
                              <w:marLeft w:val="0"/>
                              <w:marRight w:val="0"/>
                              <w:marTop w:val="0"/>
                              <w:marBottom w:val="0"/>
                              <w:divBdr>
                                <w:top w:val="single" w:sz="6" w:space="0" w:color="FFFFFF"/>
                                <w:left w:val="single" w:sz="6" w:space="0" w:color="FFFFFF"/>
                                <w:bottom w:val="single" w:sz="6" w:space="0" w:color="FFFFFF"/>
                                <w:right w:val="single" w:sz="6" w:space="0" w:color="FFFFFF"/>
                              </w:divBdr>
                            </w:div>
                            <w:div w:id="904219406">
                              <w:marLeft w:val="0"/>
                              <w:marRight w:val="0"/>
                              <w:marTop w:val="0"/>
                              <w:marBottom w:val="0"/>
                              <w:divBdr>
                                <w:top w:val="single" w:sz="6" w:space="0" w:color="FFFFFF"/>
                                <w:left w:val="single" w:sz="6" w:space="0" w:color="FFFFFF"/>
                                <w:bottom w:val="single" w:sz="6" w:space="0" w:color="FFFFFF"/>
                                <w:right w:val="single" w:sz="6" w:space="0" w:color="FFFFFF"/>
                              </w:divBdr>
                            </w:div>
                            <w:div w:id="1946498637">
                              <w:marLeft w:val="0"/>
                              <w:marRight w:val="0"/>
                              <w:marTop w:val="0"/>
                              <w:marBottom w:val="0"/>
                              <w:divBdr>
                                <w:top w:val="single" w:sz="6" w:space="0" w:color="FFFFFF"/>
                                <w:left w:val="single" w:sz="6" w:space="0" w:color="FFFFFF"/>
                                <w:bottom w:val="single" w:sz="6" w:space="0" w:color="FFFFFF"/>
                                <w:right w:val="single" w:sz="6" w:space="0" w:color="FFFFFF"/>
                              </w:divBdr>
                            </w:div>
                            <w:div w:id="1516991419">
                              <w:marLeft w:val="0"/>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 w:id="1683967571">
                  <w:marLeft w:val="135"/>
                  <w:marRight w:val="135"/>
                  <w:marTop w:val="0"/>
                  <w:marBottom w:val="135"/>
                  <w:divBdr>
                    <w:top w:val="none" w:sz="0" w:space="0" w:color="auto"/>
                    <w:left w:val="none" w:sz="0" w:space="0" w:color="auto"/>
                    <w:bottom w:val="none" w:sz="0" w:space="0" w:color="auto"/>
                    <w:right w:val="none" w:sz="0" w:space="0" w:color="auto"/>
                  </w:divBdr>
                  <w:divsChild>
                    <w:div w:id="1987734512">
                      <w:marLeft w:val="0"/>
                      <w:marRight w:val="0"/>
                      <w:marTop w:val="0"/>
                      <w:marBottom w:val="0"/>
                      <w:divBdr>
                        <w:top w:val="none" w:sz="0" w:space="0" w:color="auto"/>
                        <w:left w:val="none" w:sz="0" w:space="0" w:color="auto"/>
                        <w:bottom w:val="none" w:sz="0" w:space="0" w:color="auto"/>
                        <w:right w:val="none" w:sz="0" w:space="0" w:color="auto"/>
                      </w:divBdr>
                    </w:div>
                    <w:div w:id="136118815">
                      <w:marLeft w:val="0"/>
                      <w:marRight w:val="0"/>
                      <w:marTop w:val="0"/>
                      <w:marBottom w:val="0"/>
                      <w:divBdr>
                        <w:top w:val="none" w:sz="0" w:space="0" w:color="auto"/>
                        <w:left w:val="none" w:sz="0" w:space="0" w:color="auto"/>
                        <w:bottom w:val="none" w:sz="0" w:space="0" w:color="auto"/>
                        <w:right w:val="none" w:sz="0" w:space="0" w:color="auto"/>
                      </w:divBdr>
                      <w:divsChild>
                        <w:div w:id="18043894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354720368">
      <w:bodyDiv w:val="1"/>
      <w:marLeft w:val="0"/>
      <w:marRight w:val="0"/>
      <w:marTop w:val="0"/>
      <w:marBottom w:val="0"/>
      <w:divBdr>
        <w:top w:val="none" w:sz="0" w:space="0" w:color="auto"/>
        <w:left w:val="none" w:sz="0" w:space="0" w:color="auto"/>
        <w:bottom w:val="none" w:sz="0" w:space="0" w:color="auto"/>
        <w:right w:val="none" w:sz="0" w:space="0" w:color="auto"/>
      </w:divBdr>
    </w:div>
    <w:div w:id="1354842984">
      <w:bodyDiv w:val="1"/>
      <w:marLeft w:val="0"/>
      <w:marRight w:val="0"/>
      <w:marTop w:val="0"/>
      <w:marBottom w:val="0"/>
      <w:divBdr>
        <w:top w:val="none" w:sz="0" w:space="0" w:color="auto"/>
        <w:left w:val="none" w:sz="0" w:space="0" w:color="auto"/>
        <w:bottom w:val="none" w:sz="0" w:space="0" w:color="auto"/>
        <w:right w:val="none" w:sz="0" w:space="0" w:color="auto"/>
      </w:divBdr>
    </w:div>
    <w:div w:id="1387535521">
      <w:bodyDiv w:val="1"/>
      <w:marLeft w:val="0"/>
      <w:marRight w:val="0"/>
      <w:marTop w:val="0"/>
      <w:marBottom w:val="0"/>
      <w:divBdr>
        <w:top w:val="none" w:sz="0" w:space="0" w:color="auto"/>
        <w:left w:val="none" w:sz="0" w:space="0" w:color="auto"/>
        <w:bottom w:val="none" w:sz="0" w:space="0" w:color="auto"/>
        <w:right w:val="none" w:sz="0" w:space="0" w:color="auto"/>
      </w:divBdr>
    </w:div>
    <w:div w:id="1392191530">
      <w:bodyDiv w:val="1"/>
      <w:marLeft w:val="0"/>
      <w:marRight w:val="0"/>
      <w:marTop w:val="0"/>
      <w:marBottom w:val="0"/>
      <w:divBdr>
        <w:top w:val="none" w:sz="0" w:space="0" w:color="auto"/>
        <w:left w:val="none" w:sz="0" w:space="0" w:color="auto"/>
        <w:bottom w:val="none" w:sz="0" w:space="0" w:color="auto"/>
        <w:right w:val="none" w:sz="0" w:space="0" w:color="auto"/>
      </w:divBdr>
      <w:divsChild>
        <w:div w:id="154422233">
          <w:marLeft w:val="0"/>
          <w:marRight w:val="0"/>
          <w:marTop w:val="0"/>
          <w:marBottom w:val="0"/>
          <w:divBdr>
            <w:top w:val="none" w:sz="0" w:space="0" w:color="auto"/>
            <w:left w:val="none" w:sz="0" w:space="0" w:color="auto"/>
            <w:bottom w:val="none" w:sz="0" w:space="0" w:color="auto"/>
            <w:right w:val="none" w:sz="0" w:space="0" w:color="auto"/>
          </w:divBdr>
        </w:div>
      </w:divsChild>
    </w:div>
    <w:div w:id="1406760047">
      <w:bodyDiv w:val="1"/>
      <w:marLeft w:val="0"/>
      <w:marRight w:val="0"/>
      <w:marTop w:val="0"/>
      <w:marBottom w:val="0"/>
      <w:divBdr>
        <w:top w:val="none" w:sz="0" w:space="0" w:color="auto"/>
        <w:left w:val="none" w:sz="0" w:space="0" w:color="auto"/>
        <w:bottom w:val="none" w:sz="0" w:space="0" w:color="auto"/>
        <w:right w:val="none" w:sz="0" w:space="0" w:color="auto"/>
      </w:divBdr>
    </w:div>
    <w:div w:id="1411777181">
      <w:bodyDiv w:val="1"/>
      <w:marLeft w:val="0"/>
      <w:marRight w:val="0"/>
      <w:marTop w:val="0"/>
      <w:marBottom w:val="0"/>
      <w:divBdr>
        <w:top w:val="none" w:sz="0" w:space="0" w:color="auto"/>
        <w:left w:val="none" w:sz="0" w:space="0" w:color="auto"/>
        <w:bottom w:val="none" w:sz="0" w:space="0" w:color="auto"/>
        <w:right w:val="none" w:sz="0" w:space="0" w:color="auto"/>
      </w:divBdr>
    </w:div>
    <w:div w:id="1418792724">
      <w:bodyDiv w:val="1"/>
      <w:marLeft w:val="0"/>
      <w:marRight w:val="0"/>
      <w:marTop w:val="0"/>
      <w:marBottom w:val="0"/>
      <w:divBdr>
        <w:top w:val="none" w:sz="0" w:space="0" w:color="auto"/>
        <w:left w:val="none" w:sz="0" w:space="0" w:color="auto"/>
        <w:bottom w:val="none" w:sz="0" w:space="0" w:color="auto"/>
        <w:right w:val="none" w:sz="0" w:space="0" w:color="auto"/>
      </w:divBdr>
    </w:div>
    <w:div w:id="1443724514">
      <w:bodyDiv w:val="1"/>
      <w:marLeft w:val="0"/>
      <w:marRight w:val="0"/>
      <w:marTop w:val="0"/>
      <w:marBottom w:val="0"/>
      <w:divBdr>
        <w:top w:val="none" w:sz="0" w:space="0" w:color="auto"/>
        <w:left w:val="none" w:sz="0" w:space="0" w:color="auto"/>
        <w:bottom w:val="none" w:sz="0" w:space="0" w:color="auto"/>
        <w:right w:val="none" w:sz="0" w:space="0" w:color="auto"/>
      </w:divBdr>
    </w:div>
    <w:div w:id="1491481800">
      <w:bodyDiv w:val="1"/>
      <w:marLeft w:val="0"/>
      <w:marRight w:val="0"/>
      <w:marTop w:val="0"/>
      <w:marBottom w:val="0"/>
      <w:divBdr>
        <w:top w:val="none" w:sz="0" w:space="0" w:color="auto"/>
        <w:left w:val="none" w:sz="0" w:space="0" w:color="auto"/>
        <w:bottom w:val="none" w:sz="0" w:space="0" w:color="auto"/>
        <w:right w:val="none" w:sz="0" w:space="0" w:color="auto"/>
      </w:divBdr>
    </w:div>
    <w:div w:id="1546991743">
      <w:bodyDiv w:val="1"/>
      <w:marLeft w:val="0"/>
      <w:marRight w:val="0"/>
      <w:marTop w:val="0"/>
      <w:marBottom w:val="0"/>
      <w:divBdr>
        <w:top w:val="none" w:sz="0" w:space="0" w:color="auto"/>
        <w:left w:val="none" w:sz="0" w:space="0" w:color="auto"/>
        <w:bottom w:val="none" w:sz="0" w:space="0" w:color="auto"/>
        <w:right w:val="none" w:sz="0" w:space="0" w:color="auto"/>
      </w:divBdr>
    </w:div>
    <w:div w:id="1551989503">
      <w:bodyDiv w:val="1"/>
      <w:marLeft w:val="0"/>
      <w:marRight w:val="0"/>
      <w:marTop w:val="0"/>
      <w:marBottom w:val="0"/>
      <w:divBdr>
        <w:top w:val="none" w:sz="0" w:space="0" w:color="auto"/>
        <w:left w:val="none" w:sz="0" w:space="0" w:color="auto"/>
        <w:bottom w:val="none" w:sz="0" w:space="0" w:color="auto"/>
        <w:right w:val="none" w:sz="0" w:space="0" w:color="auto"/>
      </w:divBdr>
    </w:div>
    <w:div w:id="1565221745">
      <w:bodyDiv w:val="1"/>
      <w:marLeft w:val="0"/>
      <w:marRight w:val="0"/>
      <w:marTop w:val="0"/>
      <w:marBottom w:val="0"/>
      <w:divBdr>
        <w:top w:val="none" w:sz="0" w:space="0" w:color="auto"/>
        <w:left w:val="none" w:sz="0" w:space="0" w:color="auto"/>
        <w:bottom w:val="none" w:sz="0" w:space="0" w:color="auto"/>
        <w:right w:val="none" w:sz="0" w:space="0" w:color="auto"/>
      </w:divBdr>
    </w:div>
    <w:div w:id="1583559587">
      <w:bodyDiv w:val="1"/>
      <w:marLeft w:val="0"/>
      <w:marRight w:val="0"/>
      <w:marTop w:val="0"/>
      <w:marBottom w:val="0"/>
      <w:divBdr>
        <w:top w:val="none" w:sz="0" w:space="0" w:color="auto"/>
        <w:left w:val="none" w:sz="0" w:space="0" w:color="auto"/>
        <w:bottom w:val="none" w:sz="0" w:space="0" w:color="auto"/>
        <w:right w:val="none" w:sz="0" w:space="0" w:color="auto"/>
      </w:divBdr>
    </w:div>
    <w:div w:id="1631785022">
      <w:bodyDiv w:val="1"/>
      <w:marLeft w:val="0"/>
      <w:marRight w:val="0"/>
      <w:marTop w:val="0"/>
      <w:marBottom w:val="0"/>
      <w:divBdr>
        <w:top w:val="none" w:sz="0" w:space="0" w:color="auto"/>
        <w:left w:val="none" w:sz="0" w:space="0" w:color="auto"/>
        <w:bottom w:val="none" w:sz="0" w:space="0" w:color="auto"/>
        <w:right w:val="none" w:sz="0" w:space="0" w:color="auto"/>
      </w:divBdr>
    </w:div>
    <w:div w:id="1640107588">
      <w:bodyDiv w:val="1"/>
      <w:marLeft w:val="0"/>
      <w:marRight w:val="0"/>
      <w:marTop w:val="0"/>
      <w:marBottom w:val="0"/>
      <w:divBdr>
        <w:top w:val="none" w:sz="0" w:space="0" w:color="auto"/>
        <w:left w:val="none" w:sz="0" w:space="0" w:color="auto"/>
        <w:bottom w:val="none" w:sz="0" w:space="0" w:color="auto"/>
        <w:right w:val="none" w:sz="0" w:space="0" w:color="auto"/>
      </w:divBdr>
    </w:div>
    <w:div w:id="1651867489">
      <w:bodyDiv w:val="1"/>
      <w:marLeft w:val="0"/>
      <w:marRight w:val="0"/>
      <w:marTop w:val="0"/>
      <w:marBottom w:val="0"/>
      <w:divBdr>
        <w:top w:val="none" w:sz="0" w:space="0" w:color="auto"/>
        <w:left w:val="none" w:sz="0" w:space="0" w:color="auto"/>
        <w:bottom w:val="none" w:sz="0" w:space="0" w:color="auto"/>
        <w:right w:val="none" w:sz="0" w:space="0" w:color="auto"/>
      </w:divBdr>
    </w:div>
    <w:div w:id="1675297371">
      <w:bodyDiv w:val="1"/>
      <w:marLeft w:val="0"/>
      <w:marRight w:val="0"/>
      <w:marTop w:val="0"/>
      <w:marBottom w:val="0"/>
      <w:divBdr>
        <w:top w:val="none" w:sz="0" w:space="0" w:color="auto"/>
        <w:left w:val="none" w:sz="0" w:space="0" w:color="auto"/>
        <w:bottom w:val="none" w:sz="0" w:space="0" w:color="auto"/>
        <w:right w:val="none" w:sz="0" w:space="0" w:color="auto"/>
      </w:divBdr>
    </w:div>
    <w:div w:id="1677608962">
      <w:bodyDiv w:val="1"/>
      <w:marLeft w:val="0"/>
      <w:marRight w:val="0"/>
      <w:marTop w:val="0"/>
      <w:marBottom w:val="0"/>
      <w:divBdr>
        <w:top w:val="none" w:sz="0" w:space="0" w:color="auto"/>
        <w:left w:val="none" w:sz="0" w:space="0" w:color="auto"/>
        <w:bottom w:val="none" w:sz="0" w:space="0" w:color="auto"/>
        <w:right w:val="none" w:sz="0" w:space="0" w:color="auto"/>
      </w:divBdr>
    </w:div>
    <w:div w:id="1678653107">
      <w:bodyDiv w:val="1"/>
      <w:marLeft w:val="0"/>
      <w:marRight w:val="0"/>
      <w:marTop w:val="0"/>
      <w:marBottom w:val="0"/>
      <w:divBdr>
        <w:top w:val="none" w:sz="0" w:space="0" w:color="auto"/>
        <w:left w:val="none" w:sz="0" w:space="0" w:color="auto"/>
        <w:bottom w:val="none" w:sz="0" w:space="0" w:color="auto"/>
        <w:right w:val="none" w:sz="0" w:space="0" w:color="auto"/>
      </w:divBdr>
    </w:div>
    <w:div w:id="1693530710">
      <w:bodyDiv w:val="1"/>
      <w:marLeft w:val="0"/>
      <w:marRight w:val="0"/>
      <w:marTop w:val="0"/>
      <w:marBottom w:val="0"/>
      <w:divBdr>
        <w:top w:val="none" w:sz="0" w:space="0" w:color="auto"/>
        <w:left w:val="none" w:sz="0" w:space="0" w:color="auto"/>
        <w:bottom w:val="none" w:sz="0" w:space="0" w:color="auto"/>
        <w:right w:val="none" w:sz="0" w:space="0" w:color="auto"/>
      </w:divBdr>
    </w:div>
    <w:div w:id="1693799019">
      <w:bodyDiv w:val="1"/>
      <w:marLeft w:val="0"/>
      <w:marRight w:val="0"/>
      <w:marTop w:val="0"/>
      <w:marBottom w:val="0"/>
      <w:divBdr>
        <w:top w:val="none" w:sz="0" w:space="0" w:color="auto"/>
        <w:left w:val="none" w:sz="0" w:space="0" w:color="auto"/>
        <w:bottom w:val="none" w:sz="0" w:space="0" w:color="auto"/>
        <w:right w:val="none" w:sz="0" w:space="0" w:color="auto"/>
      </w:divBdr>
      <w:divsChild>
        <w:div w:id="774910792">
          <w:marLeft w:val="0"/>
          <w:marRight w:val="0"/>
          <w:marTop w:val="0"/>
          <w:marBottom w:val="0"/>
          <w:divBdr>
            <w:top w:val="none" w:sz="0" w:space="0" w:color="auto"/>
            <w:left w:val="none" w:sz="0" w:space="0" w:color="auto"/>
            <w:bottom w:val="none" w:sz="0" w:space="0" w:color="auto"/>
            <w:right w:val="none" w:sz="0" w:space="0" w:color="auto"/>
          </w:divBdr>
          <w:divsChild>
            <w:div w:id="1856849172">
              <w:marLeft w:val="0"/>
              <w:marRight w:val="0"/>
              <w:marTop w:val="0"/>
              <w:marBottom w:val="0"/>
              <w:divBdr>
                <w:top w:val="none" w:sz="0" w:space="0" w:color="auto"/>
                <w:left w:val="none" w:sz="0" w:space="0" w:color="auto"/>
                <w:bottom w:val="none" w:sz="0" w:space="0" w:color="auto"/>
                <w:right w:val="none" w:sz="0" w:space="0" w:color="auto"/>
              </w:divBdr>
              <w:divsChild>
                <w:div w:id="775826862">
                  <w:marLeft w:val="0"/>
                  <w:marRight w:val="0"/>
                  <w:marTop w:val="0"/>
                  <w:marBottom w:val="0"/>
                  <w:divBdr>
                    <w:top w:val="none" w:sz="0" w:space="0" w:color="auto"/>
                    <w:left w:val="none" w:sz="0" w:space="0" w:color="auto"/>
                    <w:bottom w:val="none" w:sz="0" w:space="0" w:color="auto"/>
                    <w:right w:val="none" w:sz="0" w:space="0" w:color="auto"/>
                  </w:divBdr>
                  <w:divsChild>
                    <w:div w:id="247084904">
                      <w:marLeft w:val="167"/>
                      <w:marRight w:val="167"/>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695493166">
      <w:bodyDiv w:val="1"/>
      <w:marLeft w:val="0"/>
      <w:marRight w:val="0"/>
      <w:marTop w:val="0"/>
      <w:marBottom w:val="0"/>
      <w:divBdr>
        <w:top w:val="none" w:sz="0" w:space="0" w:color="auto"/>
        <w:left w:val="none" w:sz="0" w:space="0" w:color="auto"/>
        <w:bottom w:val="none" w:sz="0" w:space="0" w:color="auto"/>
        <w:right w:val="none" w:sz="0" w:space="0" w:color="auto"/>
      </w:divBdr>
    </w:div>
    <w:div w:id="1716925982">
      <w:bodyDiv w:val="1"/>
      <w:marLeft w:val="0"/>
      <w:marRight w:val="0"/>
      <w:marTop w:val="0"/>
      <w:marBottom w:val="0"/>
      <w:divBdr>
        <w:top w:val="none" w:sz="0" w:space="0" w:color="auto"/>
        <w:left w:val="none" w:sz="0" w:space="0" w:color="auto"/>
        <w:bottom w:val="none" w:sz="0" w:space="0" w:color="auto"/>
        <w:right w:val="none" w:sz="0" w:space="0" w:color="auto"/>
      </w:divBdr>
    </w:div>
    <w:div w:id="1721784819">
      <w:bodyDiv w:val="1"/>
      <w:marLeft w:val="0"/>
      <w:marRight w:val="0"/>
      <w:marTop w:val="0"/>
      <w:marBottom w:val="0"/>
      <w:divBdr>
        <w:top w:val="none" w:sz="0" w:space="0" w:color="auto"/>
        <w:left w:val="none" w:sz="0" w:space="0" w:color="auto"/>
        <w:bottom w:val="none" w:sz="0" w:space="0" w:color="auto"/>
        <w:right w:val="none" w:sz="0" w:space="0" w:color="auto"/>
      </w:divBdr>
    </w:div>
    <w:div w:id="1738554848">
      <w:bodyDiv w:val="1"/>
      <w:marLeft w:val="0"/>
      <w:marRight w:val="0"/>
      <w:marTop w:val="0"/>
      <w:marBottom w:val="0"/>
      <w:divBdr>
        <w:top w:val="none" w:sz="0" w:space="0" w:color="auto"/>
        <w:left w:val="none" w:sz="0" w:space="0" w:color="auto"/>
        <w:bottom w:val="none" w:sz="0" w:space="0" w:color="auto"/>
        <w:right w:val="none" w:sz="0" w:space="0" w:color="auto"/>
      </w:divBdr>
    </w:div>
    <w:div w:id="1754160596">
      <w:bodyDiv w:val="1"/>
      <w:marLeft w:val="0"/>
      <w:marRight w:val="0"/>
      <w:marTop w:val="0"/>
      <w:marBottom w:val="0"/>
      <w:divBdr>
        <w:top w:val="none" w:sz="0" w:space="0" w:color="auto"/>
        <w:left w:val="none" w:sz="0" w:space="0" w:color="auto"/>
        <w:bottom w:val="none" w:sz="0" w:space="0" w:color="auto"/>
        <w:right w:val="none" w:sz="0" w:space="0" w:color="auto"/>
      </w:divBdr>
    </w:div>
    <w:div w:id="1758558758">
      <w:bodyDiv w:val="1"/>
      <w:marLeft w:val="0"/>
      <w:marRight w:val="0"/>
      <w:marTop w:val="0"/>
      <w:marBottom w:val="0"/>
      <w:divBdr>
        <w:top w:val="none" w:sz="0" w:space="0" w:color="auto"/>
        <w:left w:val="none" w:sz="0" w:space="0" w:color="auto"/>
        <w:bottom w:val="none" w:sz="0" w:space="0" w:color="auto"/>
        <w:right w:val="none" w:sz="0" w:space="0" w:color="auto"/>
      </w:divBdr>
    </w:div>
    <w:div w:id="1794714706">
      <w:bodyDiv w:val="1"/>
      <w:marLeft w:val="0"/>
      <w:marRight w:val="0"/>
      <w:marTop w:val="0"/>
      <w:marBottom w:val="0"/>
      <w:divBdr>
        <w:top w:val="none" w:sz="0" w:space="0" w:color="auto"/>
        <w:left w:val="none" w:sz="0" w:space="0" w:color="auto"/>
        <w:bottom w:val="none" w:sz="0" w:space="0" w:color="auto"/>
        <w:right w:val="none" w:sz="0" w:space="0" w:color="auto"/>
      </w:divBdr>
    </w:div>
    <w:div w:id="1803228056">
      <w:bodyDiv w:val="1"/>
      <w:marLeft w:val="0"/>
      <w:marRight w:val="0"/>
      <w:marTop w:val="0"/>
      <w:marBottom w:val="0"/>
      <w:divBdr>
        <w:top w:val="none" w:sz="0" w:space="0" w:color="auto"/>
        <w:left w:val="none" w:sz="0" w:space="0" w:color="auto"/>
        <w:bottom w:val="none" w:sz="0" w:space="0" w:color="auto"/>
        <w:right w:val="none" w:sz="0" w:space="0" w:color="auto"/>
      </w:divBdr>
      <w:divsChild>
        <w:div w:id="494078041">
          <w:marLeft w:val="0"/>
          <w:marRight w:val="0"/>
          <w:marTop w:val="0"/>
          <w:marBottom w:val="0"/>
          <w:divBdr>
            <w:top w:val="none" w:sz="0" w:space="0" w:color="auto"/>
            <w:left w:val="none" w:sz="0" w:space="0" w:color="auto"/>
            <w:bottom w:val="none" w:sz="0" w:space="0" w:color="auto"/>
            <w:right w:val="none" w:sz="0" w:space="0" w:color="auto"/>
          </w:divBdr>
        </w:div>
        <w:div w:id="941960658">
          <w:marLeft w:val="0"/>
          <w:marRight w:val="0"/>
          <w:marTop w:val="0"/>
          <w:marBottom w:val="0"/>
          <w:divBdr>
            <w:top w:val="none" w:sz="0" w:space="0" w:color="auto"/>
            <w:left w:val="none" w:sz="0" w:space="0" w:color="auto"/>
            <w:bottom w:val="none" w:sz="0" w:space="0" w:color="auto"/>
            <w:right w:val="none" w:sz="0" w:space="0" w:color="auto"/>
          </w:divBdr>
        </w:div>
      </w:divsChild>
    </w:div>
    <w:div w:id="1842773366">
      <w:bodyDiv w:val="1"/>
      <w:marLeft w:val="0"/>
      <w:marRight w:val="0"/>
      <w:marTop w:val="0"/>
      <w:marBottom w:val="0"/>
      <w:divBdr>
        <w:top w:val="none" w:sz="0" w:space="0" w:color="auto"/>
        <w:left w:val="none" w:sz="0" w:space="0" w:color="auto"/>
        <w:bottom w:val="none" w:sz="0" w:space="0" w:color="auto"/>
        <w:right w:val="none" w:sz="0" w:space="0" w:color="auto"/>
      </w:divBdr>
    </w:div>
    <w:div w:id="1895045303">
      <w:bodyDiv w:val="1"/>
      <w:marLeft w:val="0"/>
      <w:marRight w:val="0"/>
      <w:marTop w:val="0"/>
      <w:marBottom w:val="0"/>
      <w:divBdr>
        <w:top w:val="none" w:sz="0" w:space="0" w:color="auto"/>
        <w:left w:val="none" w:sz="0" w:space="0" w:color="auto"/>
        <w:bottom w:val="none" w:sz="0" w:space="0" w:color="auto"/>
        <w:right w:val="none" w:sz="0" w:space="0" w:color="auto"/>
      </w:divBdr>
      <w:divsChild>
        <w:div w:id="1480196099">
          <w:marLeft w:val="0"/>
          <w:marRight w:val="0"/>
          <w:marTop w:val="450"/>
          <w:marBottom w:val="0"/>
          <w:divBdr>
            <w:top w:val="none" w:sz="0" w:space="0" w:color="auto"/>
            <w:left w:val="none" w:sz="0" w:space="0" w:color="auto"/>
            <w:bottom w:val="none" w:sz="0" w:space="0" w:color="auto"/>
            <w:right w:val="none" w:sz="0" w:space="0" w:color="auto"/>
          </w:divBdr>
        </w:div>
      </w:divsChild>
    </w:div>
    <w:div w:id="1930430456">
      <w:bodyDiv w:val="1"/>
      <w:marLeft w:val="0"/>
      <w:marRight w:val="0"/>
      <w:marTop w:val="0"/>
      <w:marBottom w:val="0"/>
      <w:divBdr>
        <w:top w:val="none" w:sz="0" w:space="0" w:color="auto"/>
        <w:left w:val="none" w:sz="0" w:space="0" w:color="auto"/>
        <w:bottom w:val="none" w:sz="0" w:space="0" w:color="auto"/>
        <w:right w:val="none" w:sz="0" w:space="0" w:color="auto"/>
      </w:divBdr>
    </w:div>
    <w:div w:id="1933051571">
      <w:bodyDiv w:val="1"/>
      <w:marLeft w:val="0"/>
      <w:marRight w:val="0"/>
      <w:marTop w:val="0"/>
      <w:marBottom w:val="0"/>
      <w:divBdr>
        <w:top w:val="none" w:sz="0" w:space="0" w:color="auto"/>
        <w:left w:val="none" w:sz="0" w:space="0" w:color="auto"/>
        <w:bottom w:val="none" w:sz="0" w:space="0" w:color="auto"/>
        <w:right w:val="none" w:sz="0" w:space="0" w:color="auto"/>
      </w:divBdr>
      <w:divsChild>
        <w:div w:id="246425883">
          <w:marLeft w:val="0"/>
          <w:marRight w:val="0"/>
          <w:marTop w:val="0"/>
          <w:marBottom w:val="0"/>
          <w:divBdr>
            <w:top w:val="none" w:sz="0" w:space="0" w:color="auto"/>
            <w:left w:val="none" w:sz="0" w:space="0" w:color="auto"/>
            <w:bottom w:val="none" w:sz="0" w:space="0" w:color="auto"/>
            <w:right w:val="none" w:sz="0" w:space="0" w:color="auto"/>
          </w:divBdr>
          <w:divsChild>
            <w:div w:id="150878916">
              <w:marLeft w:val="0"/>
              <w:marRight w:val="0"/>
              <w:marTop w:val="0"/>
              <w:marBottom w:val="0"/>
              <w:divBdr>
                <w:top w:val="none" w:sz="0" w:space="0" w:color="auto"/>
                <w:left w:val="none" w:sz="0" w:space="0" w:color="auto"/>
                <w:bottom w:val="none" w:sz="0" w:space="0" w:color="auto"/>
                <w:right w:val="none" w:sz="0" w:space="0" w:color="auto"/>
              </w:divBdr>
              <w:divsChild>
                <w:div w:id="955217038">
                  <w:marLeft w:val="0"/>
                  <w:marRight w:val="0"/>
                  <w:marTop w:val="0"/>
                  <w:marBottom w:val="0"/>
                  <w:divBdr>
                    <w:top w:val="single" w:sz="6" w:space="0" w:color="CCCCCC"/>
                    <w:left w:val="none" w:sz="0" w:space="0" w:color="auto"/>
                    <w:bottom w:val="single" w:sz="6" w:space="0" w:color="CCCCCC"/>
                    <w:right w:val="none" w:sz="0" w:space="0" w:color="auto"/>
                  </w:divBdr>
                  <w:divsChild>
                    <w:div w:id="8237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460196">
      <w:bodyDiv w:val="1"/>
      <w:marLeft w:val="0"/>
      <w:marRight w:val="0"/>
      <w:marTop w:val="0"/>
      <w:marBottom w:val="0"/>
      <w:divBdr>
        <w:top w:val="none" w:sz="0" w:space="0" w:color="auto"/>
        <w:left w:val="none" w:sz="0" w:space="0" w:color="auto"/>
        <w:bottom w:val="none" w:sz="0" w:space="0" w:color="auto"/>
        <w:right w:val="none" w:sz="0" w:space="0" w:color="auto"/>
      </w:divBdr>
    </w:div>
    <w:div w:id="1956709986">
      <w:bodyDiv w:val="1"/>
      <w:marLeft w:val="0"/>
      <w:marRight w:val="0"/>
      <w:marTop w:val="0"/>
      <w:marBottom w:val="0"/>
      <w:divBdr>
        <w:top w:val="none" w:sz="0" w:space="0" w:color="auto"/>
        <w:left w:val="none" w:sz="0" w:space="0" w:color="auto"/>
        <w:bottom w:val="none" w:sz="0" w:space="0" w:color="auto"/>
        <w:right w:val="none" w:sz="0" w:space="0" w:color="auto"/>
      </w:divBdr>
    </w:div>
    <w:div w:id="1976984549">
      <w:bodyDiv w:val="1"/>
      <w:marLeft w:val="0"/>
      <w:marRight w:val="0"/>
      <w:marTop w:val="0"/>
      <w:marBottom w:val="0"/>
      <w:divBdr>
        <w:top w:val="none" w:sz="0" w:space="0" w:color="auto"/>
        <w:left w:val="none" w:sz="0" w:space="0" w:color="auto"/>
        <w:bottom w:val="none" w:sz="0" w:space="0" w:color="auto"/>
        <w:right w:val="none" w:sz="0" w:space="0" w:color="auto"/>
      </w:divBdr>
    </w:div>
    <w:div w:id="1990596875">
      <w:bodyDiv w:val="1"/>
      <w:marLeft w:val="0"/>
      <w:marRight w:val="0"/>
      <w:marTop w:val="0"/>
      <w:marBottom w:val="0"/>
      <w:divBdr>
        <w:top w:val="none" w:sz="0" w:space="0" w:color="auto"/>
        <w:left w:val="none" w:sz="0" w:space="0" w:color="auto"/>
        <w:bottom w:val="none" w:sz="0" w:space="0" w:color="auto"/>
        <w:right w:val="none" w:sz="0" w:space="0" w:color="auto"/>
      </w:divBdr>
    </w:div>
    <w:div w:id="2041127560">
      <w:bodyDiv w:val="1"/>
      <w:marLeft w:val="0"/>
      <w:marRight w:val="0"/>
      <w:marTop w:val="0"/>
      <w:marBottom w:val="0"/>
      <w:divBdr>
        <w:top w:val="none" w:sz="0" w:space="0" w:color="auto"/>
        <w:left w:val="none" w:sz="0" w:space="0" w:color="auto"/>
        <w:bottom w:val="none" w:sz="0" w:space="0" w:color="auto"/>
        <w:right w:val="none" w:sz="0" w:space="0" w:color="auto"/>
      </w:divBdr>
    </w:div>
    <w:div w:id="2057586063">
      <w:bodyDiv w:val="1"/>
      <w:marLeft w:val="0"/>
      <w:marRight w:val="0"/>
      <w:marTop w:val="0"/>
      <w:marBottom w:val="0"/>
      <w:divBdr>
        <w:top w:val="none" w:sz="0" w:space="0" w:color="auto"/>
        <w:left w:val="none" w:sz="0" w:space="0" w:color="auto"/>
        <w:bottom w:val="none" w:sz="0" w:space="0" w:color="auto"/>
        <w:right w:val="none" w:sz="0" w:space="0" w:color="auto"/>
      </w:divBdr>
    </w:div>
    <w:div w:id="2059552572">
      <w:bodyDiv w:val="1"/>
      <w:marLeft w:val="0"/>
      <w:marRight w:val="0"/>
      <w:marTop w:val="0"/>
      <w:marBottom w:val="0"/>
      <w:divBdr>
        <w:top w:val="none" w:sz="0" w:space="0" w:color="auto"/>
        <w:left w:val="none" w:sz="0" w:space="0" w:color="auto"/>
        <w:bottom w:val="none" w:sz="0" w:space="0" w:color="auto"/>
        <w:right w:val="none" w:sz="0" w:space="0" w:color="auto"/>
      </w:divBdr>
    </w:div>
    <w:div w:id="2069257556">
      <w:bodyDiv w:val="1"/>
      <w:marLeft w:val="0"/>
      <w:marRight w:val="0"/>
      <w:marTop w:val="0"/>
      <w:marBottom w:val="0"/>
      <w:divBdr>
        <w:top w:val="none" w:sz="0" w:space="0" w:color="auto"/>
        <w:left w:val="none" w:sz="0" w:space="0" w:color="auto"/>
        <w:bottom w:val="none" w:sz="0" w:space="0" w:color="auto"/>
        <w:right w:val="none" w:sz="0" w:space="0" w:color="auto"/>
      </w:divBdr>
    </w:div>
    <w:div w:id="2081443651">
      <w:bodyDiv w:val="1"/>
      <w:marLeft w:val="0"/>
      <w:marRight w:val="0"/>
      <w:marTop w:val="0"/>
      <w:marBottom w:val="0"/>
      <w:divBdr>
        <w:top w:val="none" w:sz="0" w:space="0" w:color="auto"/>
        <w:left w:val="none" w:sz="0" w:space="0" w:color="auto"/>
        <w:bottom w:val="none" w:sz="0" w:space="0" w:color="auto"/>
        <w:right w:val="none" w:sz="0" w:space="0" w:color="auto"/>
      </w:divBdr>
    </w:div>
    <w:div w:id="2110468529">
      <w:bodyDiv w:val="1"/>
      <w:marLeft w:val="0"/>
      <w:marRight w:val="0"/>
      <w:marTop w:val="0"/>
      <w:marBottom w:val="0"/>
      <w:divBdr>
        <w:top w:val="none" w:sz="0" w:space="0" w:color="auto"/>
        <w:left w:val="none" w:sz="0" w:space="0" w:color="auto"/>
        <w:bottom w:val="none" w:sz="0" w:space="0" w:color="auto"/>
        <w:right w:val="none" w:sz="0" w:space="0" w:color="auto"/>
      </w:divBdr>
    </w:div>
    <w:div w:id="2110617991">
      <w:bodyDiv w:val="1"/>
      <w:marLeft w:val="0"/>
      <w:marRight w:val="0"/>
      <w:marTop w:val="0"/>
      <w:marBottom w:val="0"/>
      <w:divBdr>
        <w:top w:val="none" w:sz="0" w:space="0" w:color="auto"/>
        <w:left w:val="none" w:sz="0" w:space="0" w:color="auto"/>
        <w:bottom w:val="none" w:sz="0" w:space="0" w:color="auto"/>
        <w:right w:val="none" w:sz="0" w:space="0" w:color="auto"/>
      </w:divBdr>
    </w:div>
    <w:div w:id="2137329362">
      <w:bodyDiv w:val="1"/>
      <w:marLeft w:val="0"/>
      <w:marRight w:val="0"/>
      <w:marTop w:val="0"/>
      <w:marBottom w:val="0"/>
      <w:divBdr>
        <w:top w:val="none" w:sz="0" w:space="0" w:color="auto"/>
        <w:left w:val="none" w:sz="0" w:space="0" w:color="auto"/>
        <w:bottom w:val="none" w:sz="0" w:space="0" w:color="auto"/>
        <w:right w:val="none" w:sz="0" w:space="0" w:color="auto"/>
      </w:divBdr>
      <w:divsChild>
        <w:div w:id="201866030">
          <w:marLeft w:val="146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sf.gov/od/ogc/leg.jsp" TargetMode="External"/><Relationship Id="rId13" Type="http://schemas.openxmlformats.org/officeDocument/2006/relationships/hyperlink" Target="https://www.bloomberg.com/opinion/articles/2018-03-01/americans-electricity-use-just-keeps-falling" TargetMode="External"/><Relationship Id="rId18" Type="http://schemas.openxmlformats.org/officeDocument/2006/relationships/hyperlink" Target="http://ascpro0.ascweb.org/archives/cd/2016/paper/CPGT204002016.pdf" TargetMode="External"/><Relationship Id="rId26" Type="http://schemas.openxmlformats.org/officeDocument/2006/relationships/hyperlink" Target="https://www.mercatus.org/publications/government-spending/subsidies-are-problem-not-solution-innovation-energy" TargetMode="External"/><Relationship Id="rId3" Type="http://schemas.openxmlformats.org/officeDocument/2006/relationships/settings" Target="settings.xml"/><Relationship Id="rId21" Type="http://schemas.openxmlformats.org/officeDocument/2006/relationships/hyperlink" Target="https://www.allaboutcircuits.com/news/californias-piezoelectric-energy-harvesting-aims-turn-traffic-green-energy/" TargetMode="External"/><Relationship Id="rId7" Type="http://schemas.openxmlformats.org/officeDocument/2006/relationships/hyperlink" Target="https://news.psu.edu/story/522458/2018/05/21/flexible-highly-efficient-multimodal-energy-harvesting" TargetMode="External"/><Relationship Id="rId12" Type="http://schemas.openxmlformats.org/officeDocument/2006/relationships/hyperlink" Target="https://www.eia.gov/electricity/monthly/" TargetMode="External"/><Relationship Id="rId17" Type="http://schemas.openxmlformats.org/officeDocument/2006/relationships/hyperlink" Target="https://www.mercatus.org/publications/government-spending/subsidies-are-problem-not-solution-innovation-energy" TargetMode="External"/><Relationship Id="rId25" Type="http://schemas.openxmlformats.org/officeDocument/2006/relationships/hyperlink" Target="https://gcn.com/Blogs/Emerging-Tech/2016/10/piezoelectric-road-sensors.aspx" TargetMode="External"/><Relationship Id="rId2" Type="http://schemas.openxmlformats.org/officeDocument/2006/relationships/styles" Target="styles.xml"/><Relationship Id="rId16" Type="http://schemas.openxmlformats.org/officeDocument/2006/relationships/hyperlink" Target="https://www.bloomberg.com/view/articles/2017-12-29/the-upside-to-america-s-gadget-infatuation" TargetMode="External"/><Relationship Id="rId20" Type="http://schemas.openxmlformats.org/officeDocument/2006/relationships/hyperlink" Target="https://www.allaboutcircuits.com/news/californias-piezoelectric-energy-harvesting-aims-turn-traffic-green-energy/"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loomberg.com/view/articles/2018-01-26/it-s-still-a-slow-growth-u-s-economy" TargetMode="External"/><Relationship Id="rId24" Type="http://schemas.openxmlformats.org/officeDocument/2006/relationships/hyperlink" Target="https://www.allaboutcircuits.com/news/californias-piezoelectric-energy-harvesting-aims-turn-traffic-green-energy/" TargetMode="External"/><Relationship Id="rId5" Type="http://schemas.openxmlformats.org/officeDocument/2006/relationships/footnotes" Target="footnotes.xml"/><Relationship Id="rId15" Type="http://schemas.openxmlformats.org/officeDocument/2006/relationships/hyperlink" Target="https://www.bloomberg.com/view/articles/2017-05-09/the-economy-changing-power-of-the-led-bulb" TargetMode="External"/><Relationship Id="rId23" Type="http://schemas.openxmlformats.org/officeDocument/2006/relationships/hyperlink" Target="http://www.hybridcars.com/california-continues-to-pull-more-than-its-weight-in-plug-in-car-sales/" TargetMode="External"/><Relationship Id="rId28" Type="http://schemas.openxmlformats.org/officeDocument/2006/relationships/footer" Target="footer1.xml"/><Relationship Id="rId10" Type="http://schemas.openxmlformats.org/officeDocument/2006/relationships/hyperlink" Target="https://www.bloomberg.com/opinion/articles/2018-03-01/americans-electricity-use-just-keeps-falling" TargetMode="External"/><Relationship Id="rId19" Type="http://schemas.openxmlformats.org/officeDocument/2006/relationships/hyperlink" Target="http://ascpro0.ascweb.org/archives/cd/2016/paper/CPGT204002016.pdf" TargetMode="External"/><Relationship Id="rId4" Type="http://schemas.openxmlformats.org/officeDocument/2006/relationships/webSettings" Target="webSettings.xml"/><Relationship Id="rId9" Type="http://schemas.openxmlformats.org/officeDocument/2006/relationships/hyperlink" Target="https://www.prnewswire.com/news-releases/piezoelectric-device-market-to-reach-3133-billion-by-2022-increasing-use-of-piezoelectric-devices-for-energy-harvesting-applications---research-and-markets-300397320.html" TargetMode="External"/><Relationship Id="rId14" Type="http://schemas.openxmlformats.org/officeDocument/2006/relationships/hyperlink" Target="https://www.bloomberg.com/view/articles/2017-04-12/the-de-electrification-of-the-u-s-economy" TargetMode="External"/><Relationship Id="rId22" Type="http://schemas.openxmlformats.org/officeDocument/2006/relationships/hyperlink" Target="http://www.lamag.com/culturefiles/california-traffic-into-energy/"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2778</TotalTime>
  <Pages>9</Pages>
  <Words>4074</Words>
  <Characters>23227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Erickson (Student)</dc:creator>
  <cp:keywords/>
  <dc:description/>
  <cp:lastModifiedBy>TREFETHEN Vance</cp:lastModifiedBy>
  <cp:revision>134</cp:revision>
  <dcterms:created xsi:type="dcterms:W3CDTF">2019-07-12T16:54:00Z</dcterms:created>
  <dcterms:modified xsi:type="dcterms:W3CDTF">2020-01-19T00:16:00Z</dcterms:modified>
</cp:coreProperties>
</file>